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E854" w14:textId="3E063837" w:rsidR="00AE42F6" w:rsidRPr="00001084" w:rsidRDefault="00A87070" w:rsidP="00001084">
      <w:pPr>
        <w:keepNext/>
        <w:keepLines/>
        <w:spacing w:after="0" w:line="240" w:lineRule="auto"/>
        <w:outlineLvl w:val="0"/>
        <w:rPr>
          <w:rFonts w:ascii="Times New Roman" w:eastAsia="Times New Roman" w:hAnsi="Times New Roman" w:cs="Times New Roman"/>
          <w:b/>
          <w:bCs/>
          <w:sz w:val="24"/>
          <w:szCs w:val="24"/>
          <w:lang w:eastAsia="zh-CN" w:bidi="hi-IN"/>
        </w:rPr>
      </w:pPr>
      <w:bookmarkStart w:id="0" w:name="_Toc491080916"/>
      <w:r w:rsidRPr="00001084">
        <w:rPr>
          <w:rFonts w:ascii="Times New Roman" w:eastAsia="Times New Roman" w:hAnsi="Times New Roman" w:cs="Times New Roman"/>
          <w:b/>
          <w:bCs/>
          <w:sz w:val="24"/>
          <w:szCs w:val="24"/>
          <w:lang w:eastAsia="zh-CN" w:bidi="hi-IN"/>
        </w:rPr>
        <w:t>HANKELEPING</w:t>
      </w:r>
      <w:r w:rsidR="003740B1">
        <w:rPr>
          <w:rFonts w:ascii="Times New Roman" w:eastAsia="Times New Roman" w:hAnsi="Times New Roman" w:cs="Times New Roman"/>
          <w:b/>
          <w:bCs/>
          <w:sz w:val="24"/>
          <w:szCs w:val="24"/>
          <w:lang w:eastAsia="zh-CN" w:bidi="hi-IN"/>
        </w:rPr>
        <w:t xml:space="preserve"> nr</w:t>
      </w:r>
      <w:r w:rsidR="005B22A9">
        <w:rPr>
          <w:rFonts w:ascii="Times New Roman" w:eastAsia="Times New Roman" w:hAnsi="Times New Roman" w:cs="Times New Roman"/>
          <w:b/>
          <w:bCs/>
          <w:sz w:val="24"/>
          <w:szCs w:val="24"/>
          <w:lang w:eastAsia="zh-CN" w:bidi="hi-IN"/>
        </w:rPr>
        <w:t xml:space="preserve"> 1-18</w:t>
      </w:r>
      <w:r w:rsidR="006033E9">
        <w:rPr>
          <w:rFonts w:ascii="Times New Roman" w:eastAsia="Times New Roman" w:hAnsi="Times New Roman" w:cs="Times New Roman"/>
          <w:b/>
          <w:bCs/>
          <w:sz w:val="24"/>
          <w:szCs w:val="24"/>
          <w:lang w:eastAsia="zh-CN" w:bidi="hi-IN"/>
        </w:rPr>
        <w:t>/2024/71</w:t>
      </w:r>
    </w:p>
    <w:p w14:paraId="496FE4C1" w14:textId="549CA81A" w:rsidR="0031598D" w:rsidRPr="00001084" w:rsidRDefault="005F1501" w:rsidP="00AE42F6">
      <w:pPr>
        <w:keepNext/>
        <w:keepLines/>
        <w:spacing w:after="0" w:line="240" w:lineRule="auto"/>
        <w:jc w:val="both"/>
        <w:outlineLvl w:val="0"/>
        <w:rPr>
          <w:rFonts w:ascii="Times New Roman" w:eastAsia="Times New Roman" w:hAnsi="Times New Roman" w:cs="Times New Roman"/>
          <w:b/>
          <w:bCs/>
          <w:sz w:val="24"/>
          <w:szCs w:val="24"/>
          <w:lang w:eastAsia="zh-CN" w:bidi="hi-IN"/>
        </w:rPr>
      </w:pPr>
      <w:r w:rsidRPr="00001084">
        <w:rPr>
          <w:rFonts w:ascii="Times New Roman" w:eastAsia="Times New Roman" w:hAnsi="Times New Roman" w:cs="Times New Roman"/>
          <w:b/>
          <w:bCs/>
          <w:sz w:val="24"/>
          <w:szCs w:val="24"/>
          <w:lang w:eastAsia="zh-CN" w:bidi="hi-IN"/>
        </w:rPr>
        <w:t>Korruptsiooni</w:t>
      </w:r>
      <w:r w:rsidR="00C148BF" w:rsidRPr="00001084">
        <w:rPr>
          <w:rFonts w:ascii="Times New Roman" w:eastAsia="Times New Roman" w:hAnsi="Times New Roman" w:cs="Times New Roman"/>
          <w:b/>
          <w:bCs/>
          <w:sz w:val="24"/>
          <w:szCs w:val="24"/>
          <w:lang w:eastAsia="zh-CN" w:bidi="hi-IN"/>
        </w:rPr>
        <w:t xml:space="preserve"> </w:t>
      </w:r>
      <w:r w:rsidRPr="00001084">
        <w:rPr>
          <w:rFonts w:ascii="Times New Roman" w:eastAsia="Times New Roman" w:hAnsi="Times New Roman" w:cs="Times New Roman"/>
          <w:b/>
          <w:bCs/>
          <w:sz w:val="24"/>
          <w:szCs w:val="24"/>
          <w:lang w:eastAsia="zh-CN" w:bidi="hi-IN"/>
        </w:rPr>
        <w:t xml:space="preserve">ja </w:t>
      </w:r>
      <w:r w:rsidR="0875A0C8" w:rsidRPr="00001084">
        <w:rPr>
          <w:rFonts w:ascii="Times New Roman" w:eastAsia="Times New Roman" w:hAnsi="Times New Roman" w:cs="Times New Roman"/>
          <w:b/>
          <w:bCs/>
          <w:sz w:val="24"/>
          <w:szCs w:val="24"/>
          <w:lang w:eastAsia="zh-CN" w:bidi="hi-IN"/>
        </w:rPr>
        <w:t xml:space="preserve">huvide konflikti ennetamiseks </w:t>
      </w:r>
      <w:r w:rsidRPr="00001084">
        <w:rPr>
          <w:rFonts w:ascii="Times New Roman" w:eastAsia="Times New Roman" w:hAnsi="Times New Roman" w:cs="Times New Roman"/>
          <w:b/>
          <w:bCs/>
          <w:sz w:val="24"/>
          <w:szCs w:val="24"/>
          <w:lang w:eastAsia="zh-CN" w:bidi="hi-IN"/>
        </w:rPr>
        <w:t>vajalike meetmete väljatöötami</w:t>
      </w:r>
      <w:bookmarkEnd w:id="0"/>
      <w:r w:rsidR="003D6B7C" w:rsidRPr="00001084">
        <w:rPr>
          <w:rFonts w:ascii="Times New Roman" w:eastAsia="Times New Roman" w:hAnsi="Times New Roman" w:cs="Times New Roman"/>
          <w:b/>
          <w:bCs/>
          <w:sz w:val="24"/>
          <w:szCs w:val="24"/>
          <w:lang w:eastAsia="zh-CN" w:bidi="hi-IN"/>
        </w:rPr>
        <w:t>ne</w:t>
      </w:r>
    </w:p>
    <w:p w14:paraId="056820C1" w14:textId="77777777" w:rsidR="003C0B23" w:rsidRPr="00001084" w:rsidRDefault="003C0B23" w:rsidP="00001084">
      <w:pPr>
        <w:tabs>
          <w:tab w:val="left" w:pos="2160"/>
        </w:tabs>
        <w:spacing w:after="0" w:line="240" w:lineRule="auto"/>
        <w:ind w:left="510" w:hanging="510"/>
        <w:jc w:val="both"/>
        <w:rPr>
          <w:rFonts w:ascii="Times New Roman" w:eastAsia="Times New Roman" w:hAnsi="Times New Roman" w:cs="Times New Roman"/>
          <w:b/>
          <w:bCs/>
          <w:sz w:val="24"/>
          <w:szCs w:val="24"/>
        </w:rPr>
      </w:pPr>
    </w:p>
    <w:p w14:paraId="71C044EA" w14:textId="77777777" w:rsidR="007050CB" w:rsidRPr="00001084" w:rsidRDefault="003C0B23" w:rsidP="00001084">
      <w:pPr>
        <w:pStyle w:val="Default"/>
        <w:jc w:val="both"/>
      </w:pPr>
      <w:r w:rsidRPr="00001084">
        <w:t xml:space="preserve">Käesoleva lepingu (edaspidi leping) on sõlminud </w:t>
      </w:r>
    </w:p>
    <w:p w14:paraId="1B4BE507" w14:textId="77777777" w:rsidR="007050CB" w:rsidRPr="00001084" w:rsidRDefault="007050CB" w:rsidP="00001084">
      <w:pPr>
        <w:pStyle w:val="Default"/>
        <w:jc w:val="both"/>
      </w:pPr>
    </w:p>
    <w:p w14:paraId="71414A41" w14:textId="63888898" w:rsidR="003C0B23" w:rsidRPr="00001084" w:rsidRDefault="00715F18" w:rsidP="00001084">
      <w:pPr>
        <w:pStyle w:val="Default"/>
        <w:jc w:val="both"/>
      </w:pPr>
      <w:r w:rsidRPr="00001084">
        <w:rPr>
          <w:b/>
          <w:bCs/>
        </w:rPr>
        <w:t xml:space="preserve">Advokaadibüroo </w:t>
      </w:r>
      <w:r w:rsidR="008C6EF5" w:rsidRPr="00001084">
        <w:rPr>
          <w:b/>
          <w:bCs/>
        </w:rPr>
        <w:t>TGS BALTIC AS</w:t>
      </w:r>
      <w:r w:rsidR="007A2BC2" w:rsidRPr="00001084">
        <w:t xml:space="preserve"> (edaspidi nimetatud töövõtja), </w:t>
      </w:r>
      <w:r w:rsidR="003C0B23" w:rsidRPr="00001084">
        <w:t xml:space="preserve">registrikood </w:t>
      </w:r>
      <w:r w:rsidR="00467B91" w:rsidRPr="00001084">
        <w:t>10288628</w:t>
      </w:r>
      <w:r w:rsidR="003C0B23" w:rsidRPr="00001084">
        <w:t xml:space="preserve">, </w:t>
      </w:r>
      <w:r w:rsidR="00421466" w:rsidRPr="00001084">
        <w:t xml:space="preserve">asukoht Ahtri 6a, 10151 Tallinn, </w:t>
      </w:r>
      <w:r w:rsidR="003C0B23" w:rsidRPr="00001084">
        <w:t xml:space="preserve">keda </w:t>
      </w:r>
      <w:r w:rsidR="0060233E" w:rsidRPr="00001084">
        <w:t xml:space="preserve">põhikirja alusel esindab juhatuse liige </w:t>
      </w:r>
      <w:r w:rsidR="0097708B" w:rsidRPr="00001084">
        <w:t xml:space="preserve">Sander </w:t>
      </w:r>
      <w:proofErr w:type="spellStart"/>
      <w:r w:rsidR="0097708B" w:rsidRPr="00001084">
        <w:t>Kärson</w:t>
      </w:r>
      <w:proofErr w:type="spellEnd"/>
      <w:r w:rsidR="0060233E" w:rsidRPr="00001084">
        <w:t xml:space="preserve">, </w:t>
      </w:r>
      <w:r w:rsidR="003C0B23" w:rsidRPr="00001084">
        <w:t>ühelt poolt</w:t>
      </w:r>
    </w:p>
    <w:p w14:paraId="70CA9AB8" w14:textId="77777777" w:rsidR="003C0B23" w:rsidRPr="00001084" w:rsidRDefault="003C0B23" w:rsidP="00001084">
      <w:pPr>
        <w:spacing w:after="0" w:line="240" w:lineRule="auto"/>
        <w:jc w:val="both"/>
        <w:rPr>
          <w:rFonts w:ascii="Times New Roman" w:hAnsi="Times New Roman" w:cs="Times New Roman"/>
          <w:bCs/>
          <w:sz w:val="24"/>
          <w:szCs w:val="24"/>
        </w:rPr>
      </w:pPr>
      <w:r w:rsidRPr="00001084">
        <w:rPr>
          <w:rFonts w:ascii="Times New Roman" w:hAnsi="Times New Roman" w:cs="Times New Roman"/>
          <w:bCs/>
          <w:sz w:val="24"/>
          <w:szCs w:val="24"/>
        </w:rPr>
        <w:t xml:space="preserve">ja </w:t>
      </w:r>
    </w:p>
    <w:p w14:paraId="008A9569" w14:textId="77777777" w:rsidR="00001084" w:rsidRDefault="003C0B23" w:rsidP="00001084">
      <w:pPr>
        <w:spacing w:after="0" w:line="240" w:lineRule="auto"/>
        <w:jc w:val="both"/>
        <w:rPr>
          <w:rFonts w:ascii="Times New Roman" w:hAnsi="Times New Roman" w:cs="Times New Roman"/>
          <w:sz w:val="24"/>
          <w:szCs w:val="24"/>
        </w:rPr>
      </w:pPr>
      <w:r w:rsidRPr="00001084">
        <w:rPr>
          <w:rFonts w:ascii="Times New Roman" w:hAnsi="Times New Roman" w:cs="Times New Roman"/>
          <w:b/>
          <w:bCs/>
          <w:sz w:val="24"/>
          <w:szCs w:val="24"/>
        </w:rPr>
        <w:t>Riigimetsa Majandamise Keskus</w:t>
      </w:r>
      <w:r w:rsidR="00AC53E7" w:rsidRPr="00001084">
        <w:rPr>
          <w:rFonts w:ascii="Times New Roman" w:hAnsi="Times New Roman" w:cs="Times New Roman"/>
          <w:b/>
          <w:bCs/>
          <w:sz w:val="24"/>
          <w:szCs w:val="24"/>
        </w:rPr>
        <w:t xml:space="preserve"> </w:t>
      </w:r>
      <w:r w:rsidR="00AC53E7" w:rsidRPr="00001084">
        <w:rPr>
          <w:rFonts w:ascii="Times New Roman" w:hAnsi="Times New Roman" w:cs="Times New Roman"/>
          <w:sz w:val="24"/>
          <w:szCs w:val="24"/>
        </w:rPr>
        <w:t>(edaspidi nimetatud tellija)</w:t>
      </w:r>
      <w:r w:rsidRPr="00001084">
        <w:rPr>
          <w:rFonts w:ascii="Times New Roman" w:hAnsi="Times New Roman" w:cs="Times New Roman"/>
          <w:sz w:val="24"/>
          <w:szCs w:val="24"/>
        </w:rPr>
        <w:t xml:space="preserve">, </w:t>
      </w:r>
      <w:r w:rsidR="007050CB" w:rsidRPr="00001084">
        <w:rPr>
          <w:rFonts w:ascii="Times New Roman" w:hAnsi="Times New Roman" w:cs="Times New Roman"/>
          <w:sz w:val="24"/>
          <w:szCs w:val="24"/>
        </w:rPr>
        <w:t xml:space="preserve">registrikood </w:t>
      </w:r>
      <w:r w:rsidR="007618BB" w:rsidRPr="00001084">
        <w:rPr>
          <w:rFonts w:ascii="Times New Roman" w:hAnsi="Times New Roman" w:cs="Times New Roman"/>
          <w:sz w:val="24"/>
          <w:szCs w:val="24"/>
        </w:rPr>
        <w:t xml:space="preserve">70004459, </w:t>
      </w:r>
      <w:r w:rsidR="007A2BC2" w:rsidRPr="00001084">
        <w:rPr>
          <w:rFonts w:ascii="Times New Roman" w:hAnsi="Times New Roman" w:cs="Times New Roman"/>
          <w:sz w:val="24"/>
          <w:szCs w:val="24"/>
        </w:rPr>
        <w:t xml:space="preserve">asukoht Mõisa/3, Sagadi küla, Haljala vald, 45403 Lääne-Viru maakond, </w:t>
      </w:r>
      <w:r w:rsidR="00001084" w:rsidRPr="00001084">
        <w:rPr>
          <w:rFonts w:ascii="Times New Roman" w:hAnsi="Times New Roman" w:cs="Times New Roman"/>
          <w:sz w:val="24"/>
          <w:szCs w:val="24"/>
        </w:rPr>
        <w:t xml:space="preserve">keda nõukogu 12.06.2020. a otsusega nr 1-11/5/4.1 kinnitatud „RMK siseaudititalituse põhimääruse“ punkti 5.4.6. alusel esindab siseaudititalituse juhtaja Piret Lantin (edaspidi tellija), teiselt poolt, </w:t>
      </w:r>
    </w:p>
    <w:p w14:paraId="1F161E2A" w14:textId="77777777" w:rsidR="00AE42F6" w:rsidRPr="00001084" w:rsidRDefault="00AE42F6" w:rsidP="00001084">
      <w:pPr>
        <w:spacing w:after="0" w:line="240" w:lineRule="auto"/>
        <w:jc w:val="both"/>
        <w:rPr>
          <w:rFonts w:ascii="Times New Roman" w:hAnsi="Times New Roman" w:cs="Times New Roman"/>
          <w:sz w:val="24"/>
          <w:szCs w:val="24"/>
        </w:rPr>
      </w:pPr>
    </w:p>
    <w:p w14:paraId="044A83AE" w14:textId="5F927C9D" w:rsidR="00001084" w:rsidRPr="00001084" w:rsidRDefault="00001084" w:rsidP="00001084">
      <w:pPr>
        <w:spacing w:after="0" w:line="240" w:lineRule="auto"/>
        <w:jc w:val="both"/>
        <w:rPr>
          <w:rFonts w:ascii="Times New Roman" w:hAnsi="Times New Roman" w:cs="Times New Roman"/>
          <w:sz w:val="24"/>
          <w:szCs w:val="24"/>
        </w:rPr>
      </w:pPr>
      <w:r w:rsidRPr="00001084">
        <w:rPr>
          <w:rFonts w:ascii="Times New Roman" w:hAnsi="Times New Roman" w:cs="Times New Roman"/>
          <w:sz w:val="24"/>
          <w:szCs w:val="24"/>
        </w:rPr>
        <w:t>ühiselt nimetatud pool või pooled.</w:t>
      </w:r>
    </w:p>
    <w:p w14:paraId="63F5D30F" w14:textId="77777777" w:rsidR="00AE42F6" w:rsidRDefault="00AE42F6" w:rsidP="00001084">
      <w:pPr>
        <w:tabs>
          <w:tab w:val="left" w:pos="2160"/>
        </w:tabs>
        <w:spacing w:after="0" w:line="240" w:lineRule="auto"/>
        <w:jc w:val="both"/>
        <w:rPr>
          <w:rFonts w:ascii="Times New Roman" w:eastAsia="Times New Roman" w:hAnsi="Times New Roman" w:cs="Times New Roman"/>
          <w:sz w:val="24"/>
          <w:szCs w:val="24"/>
        </w:rPr>
      </w:pPr>
    </w:p>
    <w:p w14:paraId="51B84B85" w14:textId="2E8FF6A5" w:rsidR="004D291D" w:rsidRPr="00001084" w:rsidRDefault="003C0B23" w:rsidP="00001084">
      <w:pPr>
        <w:tabs>
          <w:tab w:val="left" w:pos="2160"/>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Leping on sõlmitud </w:t>
      </w:r>
      <w:r w:rsidR="7BD6C96C" w:rsidRPr="00001084">
        <w:rPr>
          <w:rFonts w:ascii="Times New Roman" w:eastAsia="Times New Roman" w:hAnsi="Times New Roman" w:cs="Times New Roman"/>
          <w:sz w:val="24"/>
          <w:szCs w:val="24"/>
        </w:rPr>
        <w:t>tellija</w:t>
      </w:r>
      <w:r w:rsidRPr="00001084">
        <w:rPr>
          <w:rFonts w:ascii="Times New Roman" w:eastAsia="Times New Roman" w:hAnsi="Times New Roman" w:cs="Times New Roman"/>
          <w:sz w:val="24"/>
          <w:szCs w:val="24"/>
        </w:rPr>
        <w:t xml:space="preserve"> poolt läbiviidud hanke „</w:t>
      </w:r>
      <w:r w:rsidR="00A95D4A" w:rsidRPr="00001084">
        <w:rPr>
          <w:rFonts w:ascii="Times New Roman" w:eastAsia="Times New Roman" w:hAnsi="Times New Roman" w:cs="Times New Roman"/>
          <w:sz w:val="24"/>
          <w:szCs w:val="24"/>
        </w:rPr>
        <w:t>Korruptsiooni ja huvide konflikti ennetamiseks vajalike meetmete väljatöötamine</w:t>
      </w:r>
      <w:r w:rsidRPr="00001084">
        <w:rPr>
          <w:rFonts w:ascii="Times New Roman" w:eastAsia="Times New Roman" w:hAnsi="Times New Roman" w:cs="Times New Roman"/>
          <w:sz w:val="24"/>
          <w:szCs w:val="24"/>
        </w:rPr>
        <w:t>“ (riigihanke viitenumber</w:t>
      </w:r>
      <w:r w:rsidR="00A95D4A" w:rsidRPr="00001084">
        <w:rPr>
          <w:rFonts w:ascii="Times New Roman" w:eastAsia="Times New Roman" w:hAnsi="Times New Roman" w:cs="Times New Roman"/>
          <w:sz w:val="24"/>
          <w:szCs w:val="24"/>
        </w:rPr>
        <w:t xml:space="preserve"> 276772, tellija</w:t>
      </w:r>
      <w:r w:rsidR="121E294F"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DHS-i nr 1-47</w:t>
      </w:r>
      <w:r w:rsidR="00264FCD" w:rsidRPr="00001084">
        <w:rPr>
          <w:rFonts w:ascii="Times New Roman" w:eastAsia="Times New Roman" w:hAnsi="Times New Roman" w:cs="Times New Roman"/>
          <w:sz w:val="24"/>
          <w:szCs w:val="24"/>
        </w:rPr>
        <w:t>.3060</w:t>
      </w:r>
      <w:r w:rsidRPr="00001084">
        <w:rPr>
          <w:rFonts w:ascii="Times New Roman" w:eastAsia="Times New Roman" w:hAnsi="Times New Roman" w:cs="Times New Roman"/>
          <w:sz w:val="24"/>
          <w:szCs w:val="24"/>
        </w:rPr>
        <w:t>) tulemusena</w:t>
      </w:r>
      <w:r w:rsidR="007E1AE3" w:rsidRPr="00001084">
        <w:rPr>
          <w:rFonts w:ascii="Times New Roman" w:eastAsia="Times New Roman" w:hAnsi="Times New Roman" w:cs="Times New Roman"/>
          <w:sz w:val="24"/>
          <w:szCs w:val="24"/>
        </w:rPr>
        <w:t xml:space="preserve"> alljärgnevas</w:t>
      </w:r>
      <w:r w:rsidRPr="00001084">
        <w:rPr>
          <w:rFonts w:ascii="Times New Roman" w:eastAsia="Times New Roman" w:hAnsi="Times New Roman" w:cs="Times New Roman"/>
          <w:sz w:val="24"/>
          <w:szCs w:val="24"/>
        </w:rPr>
        <w:t>.</w:t>
      </w:r>
    </w:p>
    <w:p w14:paraId="01D73A0B" w14:textId="77777777" w:rsidR="004D291D" w:rsidRPr="00001084" w:rsidRDefault="004D291D" w:rsidP="00001084">
      <w:pPr>
        <w:tabs>
          <w:tab w:val="left" w:pos="2160"/>
        </w:tabs>
        <w:spacing w:after="0" w:line="240" w:lineRule="auto"/>
        <w:ind w:left="510" w:hanging="510"/>
        <w:jc w:val="both"/>
        <w:rPr>
          <w:rFonts w:ascii="Times New Roman" w:eastAsia="Times New Roman" w:hAnsi="Times New Roman" w:cs="Times New Roman"/>
          <w:sz w:val="24"/>
          <w:szCs w:val="24"/>
        </w:rPr>
      </w:pPr>
    </w:p>
    <w:p w14:paraId="16C7FACA" w14:textId="77777777" w:rsidR="004D291D" w:rsidRPr="00001084" w:rsidRDefault="007E1AE3" w:rsidP="00001084">
      <w:pPr>
        <w:pStyle w:val="ListParagraph"/>
        <w:numPr>
          <w:ilvl w:val="0"/>
          <w:numId w:val="8"/>
        </w:numPr>
        <w:tabs>
          <w:tab w:val="left" w:pos="2160"/>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Lepingu dokumendid</w:t>
      </w:r>
    </w:p>
    <w:p w14:paraId="791E421A" w14:textId="77777777" w:rsidR="00264FCD" w:rsidRPr="00001084" w:rsidRDefault="00FA63BB" w:rsidP="00001084">
      <w:pPr>
        <w:pStyle w:val="ListParagraph"/>
        <w:numPr>
          <w:ilvl w:val="1"/>
          <w:numId w:val="13"/>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epingu dokumendid koosnevad </w:t>
      </w:r>
      <w:r w:rsidR="5A363504"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epingust, </w:t>
      </w:r>
      <w:r w:rsidR="5F6DF271"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epingu sõlmimisel olemasolevatest </w:t>
      </w:r>
      <w:r w:rsidR="4EDB690D"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epingu </w:t>
      </w:r>
      <w:r w:rsidR="3924A226"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isadest ja pärast </w:t>
      </w:r>
      <w:r w:rsidR="5A87A88F"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 xml:space="preserve">epingu sõlmimist </w:t>
      </w:r>
      <w:r w:rsidR="66BDFB8E" w:rsidRPr="00001084">
        <w:rPr>
          <w:rFonts w:ascii="Times New Roman" w:eastAsia="Times New Roman" w:hAnsi="Times New Roman" w:cs="Times New Roman"/>
          <w:sz w:val="24"/>
          <w:szCs w:val="24"/>
        </w:rPr>
        <w:t>p</w:t>
      </w:r>
      <w:r w:rsidR="007E1AE3" w:rsidRPr="00001084">
        <w:rPr>
          <w:rFonts w:ascii="Times New Roman" w:eastAsia="Times New Roman" w:hAnsi="Times New Roman" w:cs="Times New Roman"/>
          <w:sz w:val="24"/>
          <w:szCs w:val="24"/>
        </w:rPr>
        <w:t xml:space="preserve">oolte poolt alla kirjutatud </w:t>
      </w:r>
      <w:r w:rsidR="5F81F9A1" w:rsidRPr="00001084">
        <w:rPr>
          <w:rFonts w:ascii="Times New Roman" w:eastAsia="Times New Roman" w:hAnsi="Times New Roman" w:cs="Times New Roman"/>
          <w:sz w:val="24"/>
          <w:szCs w:val="24"/>
        </w:rPr>
        <w:t>l</w:t>
      </w:r>
      <w:r w:rsidR="007E1AE3" w:rsidRPr="00001084">
        <w:rPr>
          <w:rFonts w:ascii="Times New Roman" w:eastAsia="Times New Roman" w:hAnsi="Times New Roman" w:cs="Times New Roman"/>
          <w:sz w:val="24"/>
          <w:szCs w:val="24"/>
        </w:rPr>
        <w:t>epingu dokumentide muudatustest, täiendustest ja lisadest.</w:t>
      </w:r>
    </w:p>
    <w:p w14:paraId="67F30E5E" w14:textId="1D2847D6" w:rsidR="00264FCD" w:rsidRPr="00001084" w:rsidRDefault="007E1AE3" w:rsidP="00001084">
      <w:pPr>
        <w:pStyle w:val="ListParagraph"/>
        <w:numPr>
          <w:ilvl w:val="1"/>
          <w:numId w:val="13"/>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Lepingu sõlmisel </w:t>
      </w:r>
      <w:r w:rsidR="0082240C" w:rsidRPr="00001084">
        <w:rPr>
          <w:rFonts w:ascii="Times New Roman" w:eastAsia="Times New Roman" w:hAnsi="Times New Roman" w:cs="Times New Roman"/>
          <w:sz w:val="24"/>
          <w:szCs w:val="24"/>
        </w:rPr>
        <w:t>kuuluvad</w:t>
      </w:r>
      <w:r w:rsidRPr="00001084">
        <w:rPr>
          <w:rFonts w:ascii="Times New Roman" w:eastAsia="Times New Roman" w:hAnsi="Times New Roman" w:cs="Times New Roman"/>
          <w:sz w:val="24"/>
          <w:szCs w:val="24"/>
        </w:rPr>
        <w:t xml:space="preserve"> </w:t>
      </w:r>
      <w:r w:rsidR="3500E11B"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epingu</w:t>
      </w:r>
      <w:r w:rsidR="0082240C" w:rsidRPr="00001084">
        <w:rPr>
          <w:rFonts w:ascii="Times New Roman" w:eastAsia="Times New Roman" w:hAnsi="Times New Roman" w:cs="Times New Roman"/>
          <w:sz w:val="24"/>
          <w:szCs w:val="24"/>
        </w:rPr>
        <w:t xml:space="preserve"> lahutamatute osadena lepingu juurde</w:t>
      </w:r>
      <w:r w:rsidRPr="00001084">
        <w:rPr>
          <w:rFonts w:ascii="Times New Roman" w:eastAsia="Times New Roman" w:hAnsi="Times New Roman" w:cs="Times New Roman"/>
          <w:sz w:val="24"/>
          <w:szCs w:val="24"/>
        </w:rPr>
        <w:t xml:space="preserve"> järgmised </w:t>
      </w:r>
      <w:r w:rsidR="5D3099B9"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isad:</w:t>
      </w:r>
    </w:p>
    <w:p w14:paraId="5F24BB63" w14:textId="56259168" w:rsidR="00264FCD" w:rsidRPr="00001084" w:rsidRDefault="004D291D" w:rsidP="00001084">
      <w:pPr>
        <w:pStyle w:val="ListParagraph"/>
        <w:tabs>
          <w:tab w:val="left" w:pos="2160"/>
        </w:tabs>
        <w:spacing w:after="0" w:line="240" w:lineRule="auto"/>
        <w:ind w:left="709"/>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Lisa </w:t>
      </w:r>
      <w:r w:rsidR="007A40A0" w:rsidRPr="00001084">
        <w:rPr>
          <w:rFonts w:ascii="Times New Roman" w:eastAsia="Times New Roman" w:hAnsi="Times New Roman" w:cs="Times New Roman"/>
          <w:sz w:val="24"/>
          <w:szCs w:val="24"/>
        </w:rPr>
        <w:t>1</w:t>
      </w:r>
      <w:r w:rsidRPr="00001084">
        <w:rPr>
          <w:rFonts w:ascii="Times New Roman" w:eastAsia="Times New Roman" w:hAnsi="Times New Roman" w:cs="Times New Roman"/>
          <w:sz w:val="24"/>
          <w:szCs w:val="24"/>
        </w:rPr>
        <w:t xml:space="preserve"> –</w:t>
      </w:r>
      <w:r w:rsidR="001309E8" w:rsidRPr="00001084">
        <w:rPr>
          <w:rFonts w:ascii="Times New Roman" w:eastAsia="Times New Roman" w:hAnsi="Times New Roman" w:cs="Times New Roman"/>
          <w:sz w:val="24"/>
          <w:szCs w:val="24"/>
        </w:rPr>
        <w:t>t</w:t>
      </w:r>
      <w:r w:rsidR="00BA3129" w:rsidRPr="00001084">
        <w:rPr>
          <w:rFonts w:ascii="Times New Roman" w:eastAsia="Times New Roman" w:hAnsi="Times New Roman" w:cs="Times New Roman"/>
          <w:sz w:val="24"/>
          <w:szCs w:val="24"/>
        </w:rPr>
        <w:t>ehniline kirjeldus</w:t>
      </w:r>
      <w:r w:rsidR="0082240C" w:rsidRPr="00001084">
        <w:rPr>
          <w:rFonts w:ascii="Times New Roman" w:eastAsia="Times New Roman" w:hAnsi="Times New Roman" w:cs="Times New Roman"/>
          <w:sz w:val="24"/>
          <w:szCs w:val="24"/>
        </w:rPr>
        <w:t xml:space="preserve"> (lisatud)</w:t>
      </w:r>
    </w:p>
    <w:p w14:paraId="7F25648F" w14:textId="4C2CA74C" w:rsidR="00264FCD" w:rsidRPr="00001084" w:rsidRDefault="00BA3129" w:rsidP="00001084">
      <w:pPr>
        <w:pStyle w:val="ListParagraph"/>
        <w:tabs>
          <w:tab w:val="left" w:pos="2160"/>
        </w:tabs>
        <w:spacing w:after="0" w:line="240" w:lineRule="auto"/>
        <w:ind w:left="709"/>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Lisa </w:t>
      </w:r>
      <w:r w:rsidR="007A40A0" w:rsidRPr="00001084">
        <w:rPr>
          <w:rFonts w:ascii="Times New Roman" w:eastAsia="Times New Roman" w:hAnsi="Times New Roman" w:cs="Times New Roman"/>
          <w:sz w:val="24"/>
          <w:szCs w:val="24"/>
        </w:rPr>
        <w:t xml:space="preserve">2 </w:t>
      </w:r>
      <w:r w:rsidRPr="00001084">
        <w:rPr>
          <w:rFonts w:ascii="Times New Roman" w:eastAsia="Times New Roman" w:hAnsi="Times New Roman" w:cs="Times New Roman"/>
          <w:sz w:val="24"/>
          <w:szCs w:val="24"/>
        </w:rPr>
        <w:t xml:space="preserve"> </w:t>
      </w:r>
      <w:r w:rsidR="00AB5034" w:rsidRPr="00001084">
        <w:rPr>
          <w:rFonts w:ascii="Times New Roman" w:eastAsia="Times New Roman" w:hAnsi="Times New Roman" w:cs="Times New Roman"/>
          <w:sz w:val="24"/>
          <w:szCs w:val="24"/>
        </w:rPr>
        <w:t>–</w:t>
      </w:r>
      <w:r w:rsidRPr="00001084">
        <w:rPr>
          <w:rFonts w:ascii="Times New Roman" w:eastAsia="Times New Roman" w:hAnsi="Times New Roman" w:cs="Times New Roman"/>
          <w:sz w:val="24"/>
          <w:szCs w:val="24"/>
        </w:rPr>
        <w:t xml:space="preserve"> </w:t>
      </w:r>
      <w:r w:rsidR="00051885" w:rsidRPr="00001084">
        <w:rPr>
          <w:rFonts w:ascii="Times New Roman" w:eastAsia="Times New Roman" w:hAnsi="Times New Roman" w:cs="Times New Roman"/>
          <w:sz w:val="24"/>
          <w:szCs w:val="24"/>
        </w:rPr>
        <w:t>töövõtja</w:t>
      </w:r>
      <w:r w:rsidR="00AB5034"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pakkumus</w:t>
      </w:r>
      <w:r w:rsidR="0082240C" w:rsidRPr="00001084">
        <w:rPr>
          <w:rFonts w:ascii="Times New Roman" w:eastAsia="Times New Roman" w:hAnsi="Times New Roman" w:cs="Times New Roman"/>
          <w:sz w:val="24"/>
          <w:szCs w:val="24"/>
        </w:rPr>
        <w:t xml:space="preserve"> (antud lisa sisaldab töövõtja ärisaladust ning ei ole füüsiliselt lepingule lisatud)</w:t>
      </w:r>
    </w:p>
    <w:p w14:paraId="3E2F16B6" w14:textId="77777777" w:rsidR="008C71C1" w:rsidRPr="00001084" w:rsidRDefault="007E1AE3" w:rsidP="00001084">
      <w:pPr>
        <w:pStyle w:val="ListParagraph"/>
        <w:numPr>
          <w:ilvl w:val="1"/>
          <w:numId w:val="13"/>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Käesolev </w:t>
      </w:r>
      <w:r w:rsidR="34C4A56D"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eping koos </w:t>
      </w:r>
      <w:r w:rsidR="09A65F3D"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isadega, mis on </w:t>
      </w:r>
      <w:r w:rsidR="4818DD51"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epingu lahutamatud osad, moodustavad ühtse </w:t>
      </w:r>
      <w:r w:rsidR="00264FCD"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 xml:space="preserve">ja tervikliku lepingu (edaspidi </w:t>
      </w:r>
      <w:r w:rsidR="3D563C19"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eping)</w:t>
      </w:r>
      <w:r w:rsidR="007A40A0"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 xml:space="preserve"> </w:t>
      </w:r>
    </w:p>
    <w:p w14:paraId="6D6CD37C" w14:textId="77777777" w:rsidR="008C71C1" w:rsidRPr="00001084" w:rsidRDefault="008C71C1" w:rsidP="00001084">
      <w:pPr>
        <w:pStyle w:val="ListParagraph"/>
        <w:tabs>
          <w:tab w:val="left" w:pos="2160"/>
        </w:tabs>
        <w:spacing w:after="0" w:line="240" w:lineRule="auto"/>
        <w:ind w:left="709"/>
        <w:jc w:val="both"/>
        <w:rPr>
          <w:rFonts w:ascii="Times New Roman" w:eastAsia="Times New Roman" w:hAnsi="Times New Roman" w:cs="Times New Roman"/>
          <w:sz w:val="24"/>
          <w:szCs w:val="24"/>
        </w:rPr>
      </w:pPr>
    </w:p>
    <w:p w14:paraId="1F320828" w14:textId="15B3C6D4" w:rsidR="008C71C1" w:rsidRPr="00001084" w:rsidRDefault="53DEBD11" w:rsidP="00001084">
      <w:pPr>
        <w:pStyle w:val="ListParagraph"/>
        <w:numPr>
          <w:ilvl w:val="0"/>
          <w:numId w:val="8"/>
        </w:numPr>
        <w:tabs>
          <w:tab w:val="left" w:pos="2160"/>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Lepingu ese</w:t>
      </w:r>
    </w:p>
    <w:p w14:paraId="47A942AB" w14:textId="77777777" w:rsidR="008C71C1" w:rsidRPr="00001084" w:rsidRDefault="53DEBD11" w:rsidP="00001084">
      <w:pPr>
        <w:pStyle w:val="ListParagraph"/>
        <w:numPr>
          <w:ilvl w:val="1"/>
          <w:numId w:val="8"/>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themeColor="text1"/>
          <w:sz w:val="24"/>
          <w:szCs w:val="24"/>
        </w:rPr>
        <w:t xml:space="preserve">Lepingu esemeks on </w:t>
      </w:r>
      <w:r w:rsidR="02BA72D0" w:rsidRPr="00001084">
        <w:rPr>
          <w:rFonts w:ascii="Times New Roman" w:eastAsia="Times New Roman" w:hAnsi="Times New Roman" w:cs="Times New Roman"/>
          <w:color w:val="000000" w:themeColor="text1"/>
          <w:sz w:val="24"/>
          <w:szCs w:val="24"/>
        </w:rPr>
        <w:t>tellija organisatsioonis</w:t>
      </w:r>
      <w:r w:rsidRPr="00001084">
        <w:rPr>
          <w:rFonts w:ascii="Times New Roman" w:eastAsia="Times New Roman" w:hAnsi="Times New Roman" w:cs="Times New Roman"/>
          <w:color w:val="000000" w:themeColor="text1"/>
          <w:sz w:val="24"/>
          <w:szCs w:val="24"/>
        </w:rPr>
        <w:t xml:space="preserve"> korruptsiooni</w:t>
      </w:r>
      <w:r w:rsidRPr="00001084">
        <w:rPr>
          <w:rFonts w:ascii="Times New Roman" w:eastAsia="Times New Roman" w:hAnsi="Times New Roman" w:cs="Times New Roman"/>
          <w:color w:val="000000" w:themeColor="text1"/>
          <w:sz w:val="24"/>
          <w:szCs w:val="24"/>
          <w:vertAlign w:val="superscript"/>
        </w:rPr>
        <w:t>1</w:t>
      </w:r>
      <w:r w:rsidRPr="00001084">
        <w:rPr>
          <w:rFonts w:ascii="Times New Roman" w:eastAsia="Times New Roman" w:hAnsi="Times New Roman" w:cs="Times New Roman"/>
          <w:color w:val="000000" w:themeColor="text1"/>
          <w:sz w:val="24"/>
          <w:szCs w:val="24"/>
        </w:rPr>
        <w:t xml:space="preserve"> ja huvide konflikti ennetamiseks </w:t>
      </w:r>
      <w:r w:rsidR="18F5040A" w:rsidRPr="00001084">
        <w:rPr>
          <w:rFonts w:ascii="Times New Roman" w:eastAsia="Times New Roman" w:hAnsi="Times New Roman" w:cs="Times New Roman"/>
          <w:color w:val="000000" w:themeColor="text1"/>
          <w:sz w:val="24"/>
          <w:szCs w:val="24"/>
        </w:rPr>
        <w:t xml:space="preserve">ja riskide maandamiseks </w:t>
      </w:r>
      <w:r w:rsidRPr="00001084">
        <w:rPr>
          <w:rFonts w:ascii="Times New Roman" w:eastAsia="Times New Roman" w:hAnsi="Times New Roman" w:cs="Times New Roman"/>
          <w:color w:val="000000" w:themeColor="text1"/>
          <w:sz w:val="24"/>
          <w:szCs w:val="24"/>
        </w:rPr>
        <w:t>vajalike meetmete väljatöötamine (edaspidi: töö). Peamiseks õiguslikuks aluseks ja lähtekohaks on korruptsioonivastane seadus (edaspidi KVS).</w:t>
      </w:r>
    </w:p>
    <w:p w14:paraId="1DD36FFD" w14:textId="77777777" w:rsidR="008C71C1" w:rsidRPr="00001084" w:rsidRDefault="53DEBD11" w:rsidP="00001084">
      <w:pPr>
        <w:pStyle w:val="ListParagraph"/>
        <w:numPr>
          <w:ilvl w:val="1"/>
          <w:numId w:val="8"/>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themeColor="text1"/>
          <w:sz w:val="24"/>
          <w:szCs w:val="24"/>
          <w:lang w:val="et"/>
        </w:rPr>
        <w:t>Töö tulemusena kaardistab t</w:t>
      </w:r>
      <w:r w:rsidR="4C669F34" w:rsidRPr="00001084">
        <w:rPr>
          <w:rFonts w:ascii="Times New Roman" w:eastAsia="Times New Roman" w:hAnsi="Times New Roman" w:cs="Times New Roman"/>
          <w:color w:val="000000" w:themeColor="text1"/>
          <w:sz w:val="24"/>
          <w:szCs w:val="24"/>
          <w:lang w:val="et"/>
        </w:rPr>
        <w:t>öövõtja</w:t>
      </w:r>
      <w:r w:rsidRPr="00001084">
        <w:rPr>
          <w:rFonts w:ascii="Times New Roman" w:eastAsia="Times New Roman" w:hAnsi="Times New Roman" w:cs="Times New Roman"/>
          <w:color w:val="000000" w:themeColor="text1"/>
          <w:sz w:val="24"/>
          <w:szCs w:val="24"/>
          <w:lang w:val="et"/>
        </w:rPr>
        <w:t xml:space="preserve"> ära </w:t>
      </w:r>
      <w:r w:rsidR="23EC3259" w:rsidRPr="00001084">
        <w:rPr>
          <w:rFonts w:ascii="Times New Roman" w:eastAsia="Times New Roman" w:hAnsi="Times New Roman" w:cs="Times New Roman"/>
          <w:color w:val="000000" w:themeColor="text1"/>
          <w:sz w:val="24"/>
          <w:szCs w:val="24"/>
          <w:lang w:val="et"/>
        </w:rPr>
        <w:t>tellija organisatsiooni</w:t>
      </w:r>
      <w:r w:rsidRPr="00001084">
        <w:rPr>
          <w:rFonts w:ascii="Times New Roman" w:eastAsia="Times New Roman" w:hAnsi="Times New Roman" w:cs="Times New Roman"/>
          <w:color w:val="000000" w:themeColor="text1"/>
          <w:sz w:val="24"/>
          <w:szCs w:val="24"/>
          <w:lang w:val="et"/>
        </w:rPr>
        <w:t xml:space="preserve"> peamised tööprotsessid, selgitab välja erinevate tööprotsesside riskitasemed KVS mõttes ja pakub välja tuvastatud riskide maandamise meetmed.</w:t>
      </w:r>
    </w:p>
    <w:p w14:paraId="4F886991" w14:textId="77777777" w:rsidR="008C71C1" w:rsidRPr="00001084" w:rsidRDefault="53DEBD11" w:rsidP="00001084">
      <w:pPr>
        <w:pStyle w:val="ListParagraph"/>
        <w:numPr>
          <w:ilvl w:val="1"/>
          <w:numId w:val="8"/>
        </w:numPr>
        <w:tabs>
          <w:tab w:val="left" w:pos="2160"/>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themeColor="text1"/>
          <w:sz w:val="24"/>
          <w:szCs w:val="24"/>
        </w:rPr>
        <w:t xml:space="preserve">Töö eesmärgiks on analüüsida </w:t>
      </w:r>
      <w:r w:rsidR="56D44554" w:rsidRPr="00001084">
        <w:rPr>
          <w:rFonts w:ascii="Times New Roman" w:eastAsia="Times New Roman" w:hAnsi="Times New Roman" w:cs="Times New Roman"/>
          <w:color w:val="000000" w:themeColor="text1"/>
          <w:sz w:val="24"/>
          <w:szCs w:val="24"/>
        </w:rPr>
        <w:t>tellija organisatsiooni</w:t>
      </w:r>
      <w:r w:rsidRPr="00001084">
        <w:rPr>
          <w:rFonts w:ascii="Times New Roman" w:eastAsia="Times New Roman" w:hAnsi="Times New Roman" w:cs="Times New Roman"/>
          <w:color w:val="000000" w:themeColor="text1"/>
          <w:sz w:val="24"/>
          <w:szCs w:val="24"/>
          <w:lang w:val="et"/>
        </w:rPr>
        <w:t xml:space="preserve"> peamiseid tööprotsesse ja</w:t>
      </w:r>
      <w:r w:rsidRPr="00001084">
        <w:rPr>
          <w:rFonts w:ascii="Times New Roman" w:eastAsia="Times New Roman" w:hAnsi="Times New Roman" w:cs="Times New Roman"/>
          <w:color w:val="000000" w:themeColor="text1"/>
          <w:sz w:val="24"/>
          <w:szCs w:val="24"/>
        </w:rPr>
        <w:t xml:space="preserve"> leida vastused järgmistele küsimustele:</w:t>
      </w:r>
    </w:p>
    <w:p w14:paraId="0B5F6B36" w14:textId="77777777" w:rsidR="008C71C1" w:rsidRPr="00001084" w:rsidRDefault="53DEBD11"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themeColor="text1"/>
          <w:sz w:val="24"/>
          <w:szCs w:val="24"/>
        </w:rPr>
        <w:t xml:space="preserve">Millistes </w:t>
      </w:r>
      <w:r w:rsidR="35165D5B" w:rsidRPr="00001084">
        <w:rPr>
          <w:rFonts w:ascii="Times New Roman" w:eastAsia="Times New Roman" w:hAnsi="Times New Roman" w:cs="Times New Roman"/>
          <w:color w:val="000000" w:themeColor="text1"/>
          <w:sz w:val="24"/>
          <w:szCs w:val="24"/>
        </w:rPr>
        <w:t>tellija</w:t>
      </w:r>
      <w:r w:rsidRPr="00001084">
        <w:rPr>
          <w:rFonts w:ascii="Times New Roman" w:eastAsia="Times New Roman" w:hAnsi="Times New Roman" w:cs="Times New Roman"/>
          <w:color w:val="000000" w:themeColor="text1"/>
          <w:sz w:val="24"/>
          <w:szCs w:val="24"/>
        </w:rPr>
        <w:t xml:space="preserve"> tegevusvaldkondades on korruptsiooni ja huvide konflikti risk kõige kõrgemad. Kaardistada eri liiki tegevuste ja tööprotsesside eripärast tulenevad huvide konflikti ja korruptsiooniohu riskid. Kaardistada erinevad </w:t>
      </w:r>
      <w:r w:rsidR="48652E42" w:rsidRPr="00001084">
        <w:rPr>
          <w:rFonts w:ascii="Times New Roman" w:eastAsia="Times New Roman" w:hAnsi="Times New Roman" w:cs="Times New Roman"/>
          <w:color w:val="000000" w:themeColor="text1"/>
          <w:sz w:val="24"/>
          <w:szCs w:val="24"/>
        </w:rPr>
        <w:t>tellija organisatsiooni</w:t>
      </w:r>
      <w:r w:rsidRPr="00001084">
        <w:rPr>
          <w:rFonts w:ascii="Times New Roman" w:eastAsia="Times New Roman" w:hAnsi="Times New Roman" w:cs="Times New Roman"/>
          <w:color w:val="000000" w:themeColor="text1"/>
          <w:sz w:val="24"/>
          <w:szCs w:val="24"/>
        </w:rPr>
        <w:t xml:space="preserve"> juhtimistasandid tegevusvaldkondade lõikes ning tuua välja erinevate üksuste rollid riskide tekkimisel ja juhtimisel. Kaardistada kuivõrd tajuvad osapooled ise riske ning kas ja kuivõrd suudavad näha seoseid huvide konflikti ja korruptsiooniohtlike olukordadega. </w:t>
      </w:r>
    </w:p>
    <w:p w14:paraId="26D330E2" w14:textId="77777777" w:rsidR="008C71C1" w:rsidRPr="00001084" w:rsidRDefault="53DEBD11"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themeColor="text1"/>
          <w:sz w:val="24"/>
          <w:szCs w:val="24"/>
        </w:rPr>
        <w:t>Pakkuda välja huvide konflikti ja korruptsiooniohu riskide maandamise meetmeid.</w:t>
      </w:r>
      <w:r w:rsidRPr="00001084">
        <w:rPr>
          <w:rFonts w:ascii="Times New Roman" w:eastAsia="Times New Roman" w:hAnsi="Times New Roman" w:cs="Times New Roman"/>
          <w:sz w:val="24"/>
          <w:szCs w:val="24"/>
        </w:rPr>
        <w:t xml:space="preserve"> </w:t>
      </w:r>
    </w:p>
    <w:p w14:paraId="07E1817F" w14:textId="77777777" w:rsidR="008C71C1" w:rsidRPr="00001084" w:rsidRDefault="008C71C1"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 </w:t>
      </w:r>
      <w:r w:rsidR="00FA63BB" w:rsidRPr="00001084">
        <w:rPr>
          <w:rFonts w:ascii="Times New Roman" w:eastAsia="Times New Roman" w:hAnsi="Times New Roman" w:cs="Times New Roman"/>
          <w:sz w:val="24"/>
          <w:szCs w:val="24"/>
        </w:rPr>
        <w:t xml:space="preserve">Lepingu objektiks on </w:t>
      </w:r>
      <w:r w:rsidR="656FD431" w:rsidRPr="00001084">
        <w:rPr>
          <w:rFonts w:ascii="Times New Roman" w:eastAsia="Times New Roman" w:hAnsi="Times New Roman" w:cs="Times New Roman"/>
          <w:sz w:val="24"/>
          <w:szCs w:val="24"/>
        </w:rPr>
        <w:t xml:space="preserve">lisaks </w:t>
      </w:r>
      <w:r w:rsidR="12665C3F" w:rsidRPr="00001084">
        <w:rPr>
          <w:rFonts w:ascii="Times New Roman" w:eastAsia="Times New Roman" w:hAnsi="Times New Roman" w:cs="Times New Roman"/>
          <w:sz w:val="24"/>
          <w:szCs w:val="24"/>
        </w:rPr>
        <w:t>ülal kirjeldatule hanke dokumentides ja pakkumuses</w:t>
      </w:r>
      <w:r w:rsidR="4C30DE5E" w:rsidRPr="00001084">
        <w:rPr>
          <w:rFonts w:ascii="Times New Roman" w:eastAsia="Times New Roman" w:hAnsi="Times New Roman" w:cs="Times New Roman"/>
          <w:sz w:val="24"/>
          <w:szCs w:val="24"/>
        </w:rPr>
        <w:t xml:space="preserve"> sätestatud</w:t>
      </w:r>
      <w:r w:rsidR="66154E6E" w:rsidRPr="00001084">
        <w:rPr>
          <w:rFonts w:ascii="Times New Roman" w:eastAsia="Times New Roman" w:hAnsi="Times New Roman" w:cs="Times New Roman"/>
          <w:sz w:val="24"/>
          <w:szCs w:val="24"/>
        </w:rPr>
        <w:t xml:space="preserve"> tööd.</w:t>
      </w:r>
      <w:r w:rsidR="4C30DE5E" w:rsidRPr="00001084">
        <w:rPr>
          <w:rFonts w:ascii="Times New Roman" w:eastAsia="Times New Roman" w:hAnsi="Times New Roman" w:cs="Times New Roman"/>
          <w:sz w:val="24"/>
          <w:szCs w:val="24"/>
        </w:rPr>
        <w:t xml:space="preserve"> </w:t>
      </w:r>
      <w:r w:rsidR="3682EB2B" w:rsidRPr="00001084">
        <w:rPr>
          <w:rFonts w:ascii="Times New Roman" w:eastAsia="Times New Roman" w:hAnsi="Times New Roman" w:cs="Times New Roman"/>
          <w:sz w:val="24"/>
          <w:szCs w:val="24"/>
        </w:rPr>
        <w:t xml:space="preserve"> </w:t>
      </w:r>
      <w:r w:rsidR="7927ADC6" w:rsidRPr="00001084">
        <w:rPr>
          <w:rFonts w:ascii="Times New Roman" w:eastAsia="Times New Roman" w:hAnsi="Times New Roman" w:cs="Times New Roman"/>
          <w:sz w:val="24"/>
          <w:szCs w:val="24"/>
        </w:rPr>
        <w:t>Töövõtja</w:t>
      </w:r>
      <w:r w:rsidR="001E230A" w:rsidRPr="00001084">
        <w:rPr>
          <w:rFonts w:ascii="Times New Roman" w:eastAsia="Times New Roman" w:hAnsi="Times New Roman" w:cs="Times New Roman"/>
          <w:sz w:val="24"/>
          <w:szCs w:val="24"/>
        </w:rPr>
        <w:t xml:space="preserve"> </w:t>
      </w:r>
      <w:r w:rsidR="58175211" w:rsidRPr="00001084">
        <w:rPr>
          <w:rFonts w:ascii="Times New Roman" w:eastAsia="Times New Roman" w:hAnsi="Times New Roman" w:cs="Times New Roman"/>
          <w:sz w:val="24"/>
          <w:szCs w:val="24"/>
        </w:rPr>
        <w:t xml:space="preserve">teostab lisaks lepingus, hanke dokumentides ja pakkumuses sätestatud tööde </w:t>
      </w:r>
      <w:r w:rsidR="58175211" w:rsidRPr="00001084">
        <w:rPr>
          <w:rFonts w:ascii="Times New Roman" w:eastAsia="Times New Roman" w:hAnsi="Times New Roman" w:cs="Times New Roman"/>
          <w:sz w:val="24"/>
          <w:szCs w:val="24"/>
        </w:rPr>
        <w:lastRenderedPageBreak/>
        <w:t xml:space="preserve">ja tegevustele kõiki tegevusi, mis on vajalikud </w:t>
      </w:r>
      <w:r w:rsidR="635F18D1" w:rsidRPr="00001084">
        <w:rPr>
          <w:rFonts w:ascii="Times New Roman" w:eastAsia="Times New Roman" w:hAnsi="Times New Roman" w:cs="Times New Roman"/>
          <w:sz w:val="24"/>
          <w:szCs w:val="24"/>
        </w:rPr>
        <w:t xml:space="preserve"> lepingu dokumentides nimetatud eesmärkide saavutamiseks ning </w:t>
      </w:r>
      <w:r w:rsidR="2203FE03" w:rsidRPr="00001084">
        <w:rPr>
          <w:rFonts w:ascii="Times New Roman" w:eastAsia="Times New Roman" w:hAnsi="Times New Roman" w:cs="Times New Roman"/>
          <w:sz w:val="24"/>
          <w:szCs w:val="24"/>
        </w:rPr>
        <w:t>mis on</w:t>
      </w:r>
      <w:r w:rsidR="58175211" w:rsidRPr="00001084">
        <w:rPr>
          <w:rFonts w:ascii="Times New Roman" w:eastAsia="Times New Roman" w:hAnsi="Times New Roman" w:cs="Times New Roman"/>
          <w:sz w:val="24"/>
          <w:szCs w:val="24"/>
        </w:rPr>
        <w:t xml:space="preserve"> tavapärased sellist liikide tööde</w:t>
      </w:r>
      <w:r w:rsidR="4BD1FABF" w:rsidRPr="00001084">
        <w:rPr>
          <w:rFonts w:ascii="Times New Roman" w:eastAsia="Times New Roman" w:hAnsi="Times New Roman" w:cs="Times New Roman"/>
          <w:sz w:val="24"/>
          <w:szCs w:val="24"/>
        </w:rPr>
        <w:t xml:space="preserve"> puhul. </w:t>
      </w:r>
    </w:p>
    <w:p w14:paraId="16093899" w14:textId="77777777" w:rsidR="008C71C1" w:rsidRPr="00001084" w:rsidRDefault="008C71C1"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6B40E18C" w14:textId="77777777" w:rsidR="008C71C1" w:rsidRPr="00001084" w:rsidRDefault="4A2AF949"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T</w:t>
      </w:r>
      <w:r w:rsidR="59F060F9" w:rsidRPr="00001084">
        <w:rPr>
          <w:rFonts w:ascii="Times New Roman" w:eastAsia="Times New Roman" w:hAnsi="Times New Roman" w:cs="Times New Roman"/>
          <w:b/>
          <w:bCs/>
          <w:sz w:val="24"/>
          <w:szCs w:val="24"/>
        </w:rPr>
        <w:t>ellija</w:t>
      </w:r>
      <w:r w:rsidR="00640155" w:rsidRPr="00001084">
        <w:rPr>
          <w:rFonts w:ascii="Times New Roman" w:eastAsia="Times New Roman" w:hAnsi="Times New Roman" w:cs="Times New Roman"/>
          <w:b/>
          <w:bCs/>
          <w:sz w:val="24"/>
          <w:szCs w:val="24"/>
        </w:rPr>
        <w:t xml:space="preserve"> õigused ja kohustused </w:t>
      </w:r>
    </w:p>
    <w:p w14:paraId="7925BF0D" w14:textId="77777777" w:rsidR="008C71C1" w:rsidRPr="00001084" w:rsidRDefault="188F29C3"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Tellijal on õigus:</w:t>
      </w:r>
    </w:p>
    <w:p w14:paraId="2FA0E8E6" w14:textId="77777777" w:rsidR="008C71C1" w:rsidRPr="00001084" w:rsidRDefault="188F29C3"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igal ajal esitada küsimusi ja saada vastuseid töö teostamise sisendite, väljundite, töö ajakava ja muude töö teostamist puudutavate asjaolude kohta.</w:t>
      </w:r>
    </w:p>
    <w:p w14:paraId="5E429C11" w14:textId="77777777" w:rsidR="008C71C1" w:rsidRPr="00001084" w:rsidRDefault="188F29C3"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osaleda töö ajakava ja projektiplaani koostamisel ning prioriteetide seadmisel.</w:t>
      </w:r>
    </w:p>
    <w:p w14:paraId="47322773" w14:textId="77777777" w:rsidR="008C71C1" w:rsidRPr="00001084" w:rsidRDefault="188F29C3"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Saada kirjalikku taasesitamist võimaldavas vormis ülevaateid töö käigu kohta, sh saada intervjuude protokolle</w:t>
      </w:r>
      <w:r w:rsidR="3CED17F1" w:rsidRPr="00001084">
        <w:rPr>
          <w:rFonts w:ascii="Times New Roman" w:eastAsia="Times New Roman" w:hAnsi="Times New Roman" w:cs="Times New Roman"/>
          <w:sz w:val="24"/>
          <w:szCs w:val="24"/>
        </w:rPr>
        <w:t xml:space="preserve"> ja teavet töö käigus kogutud dokumentide ja teabe kohta.</w:t>
      </w:r>
    </w:p>
    <w:p w14:paraId="08C66BDE" w14:textId="77777777" w:rsidR="008C71C1" w:rsidRPr="00001084" w:rsidRDefault="582E3A1E"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tugineda töö või selle muudatuste nõuetele mittevastavusele ka mõistliku aja jooksul pärast tööde vastuvõtmist ning seda ka juhul, kui tellija oleks võinud tööde mittevastavuse avastada ka tööde teostamise käigus või üleandmisel ja vastuvõtmisel.</w:t>
      </w:r>
    </w:p>
    <w:p w14:paraId="55FD4D82" w14:textId="77777777" w:rsidR="002A293E" w:rsidRPr="00001084" w:rsidRDefault="008C71C1"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 </w:t>
      </w:r>
      <w:r w:rsidR="4A2AF949" w:rsidRPr="00001084">
        <w:rPr>
          <w:rFonts w:ascii="Times New Roman" w:eastAsia="Times New Roman" w:hAnsi="Times New Roman" w:cs="Times New Roman"/>
          <w:sz w:val="24"/>
          <w:szCs w:val="24"/>
        </w:rPr>
        <w:t>T</w:t>
      </w:r>
      <w:r w:rsidR="00043D33" w:rsidRPr="00001084">
        <w:rPr>
          <w:rFonts w:ascii="Times New Roman" w:eastAsia="Times New Roman" w:hAnsi="Times New Roman" w:cs="Times New Roman"/>
          <w:sz w:val="24"/>
          <w:szCs w:val="24"/>
        </w:rPr>
        <w:t>ellija</w:t>
      </w:r>
      <w:r w:rsidR="001309E8" w:rsidRPr="00001084">
        <w:rPr>
          <w:rFonts w:ascii="Times New Roman" w:eastAsia="Times New Roman" w:hAnsi="Times New Roman" w:cs="Times New Roman"/>
          <w:sz w:val="24"/>
          <w:szCs w:val="24"/>
        </w:rPr>
        <w:t>l</w:t>
      </w:r>
      <w:r w:rsidR="00640155" w:rsidRPr="00001084">
        <w:rPr>
          <w:rFonts w:ascii="Times New Roman" w:eastAsia="Times New Roman" w:hAnsi="Times New Roman" w:cs="Times New Roman"/>
          <w:sz w:val="24"/>
          <w:szCs w:val="24"/>
        </w:rPr>
        <w:t xml:space="preserve"> </w:t>
      </w:r>
      <w:r w:rsidR="0FF68FE4" w:rsidRPr="00001084">
        <w:rPr>
          <w:rFonts w:ascii="Times New Roman" w:eastAsia="Times New Roman" w:hAnsi="Times New Roman" w:cs="Times New Roman"/>
          <w:sz w:val="24"/>
          <w:szCs w:val="24"/>
        </w:rPr>
        <w:t>on kohustus:</w:t>
      </w:r>
    </w:p>
    <w:p w14:paraId="029013E2" w14:textId="77777777" w:rsidR="002A293E" w:rsidRPr="00001084" w:rsidRDefault="00640155"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an</w:t>
      </w:r>
      <w:r w:rsidR="5E11FBAE" w:rsidRPr="00001084">
        <w:rPr>
          <w:rFonts w:ascii="Times New Roman" w:eastAsia="Times New Roman" w:hAnsi="Times New Roman" w:cs="Times New Roman"/>
          <w:sz w:val="24"/>
          <w:szCs w:val="24"/>
        </w:rPr>
        <w:t>da</w:t>
      </w:r>
      <w:r w:rsidRPr="00001084">
        <w:rPr>
          <w:rFonts w:ascii="Times New Roman" w:eastAsia="Times New Roman" w:hAnsi="Times New Roman" w:cs="Times New Roman"/>
          <w:sz w:val="24"/>
          <w:szCs w:val="24"/>
        </w:rPr>
        <w:t xml:space="preserve"> </w:t>
      </w:r>
      <w:r w:rsidR="7927ADC6" w:rsidRPr="00001084">
        <w:rPr>
          <w:rFonts w:ascii="Times New Roman" w:eastAsia="Times New Roman" w:hAnsi="Times New Roman" w:cs="Times New Roman"/>
          <w:sz w:val="24"/>
          <w:szCs w:val="24"/>
        </w:rPr>
        <w:t>töövõtja</w:t>
      </w:r>
      <w:r w:rsidRPr="00001084">
        <w:rPr>
          <w:rFonts w:ascii="Times New Roman" w:eastAsia="Times New Roman" w:hAnsi="Times New Roman" w:cs="Times New Roman"/>
          <w:sz w:val="24"/>
          <w:szCs w:val="24"/>
        </w:rPr>
        <w:t>le a</w:t>
      </w:r>
      <w:r w:rsidR="6F49027C" w:rsidRPr="00001084">
        <w:rPr>
          <w:rFonts w:ascii="Times New Roman" w:eastAsia="Times New Roman" w:hAnsi="Times New Roman" w:cs="Times New Roman"/>
          <w:sz w:val="24"/>
          <w:szCs w:val="24"/>
        </w:rPr>
        <w:t>nalüüsi koostamiseks juurdepääs kogu vajaminevale dokumentatsioonile ja teabele, sh infosüsteemidele.</w:t>
      </w:r>
      <w:r w:rsidRPr="00001084">
        <w:rPr>
          <w:rFonts w:ascii="Times New Roman" w:eastAsia="Times New Roman" w:hAnsi="Times New Roman" w:cs="Times New Roman"/>
          <w:sz w:val="24"/>
          <w:szCs w:val="24"/>
        </w:rPr>
        <w:t xml:space="preserve"> </w:t>
      </w:r>
    </w:p>
    <w:p w14:paraId="7F9830A1" w14:textId="77777777" w:rsidR="002A293E" w:rsidRPr="00001084" w:rsidRDefault="04238E46"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a</w:t>
      </w:r>
      <w:r w:rsidR="55020B79" w:rsidRPr="00001084">
        <w:rPr>
          <w:rFonts w:ascii="Times New Roman" w:eastAsia="Times New Roman" w:hAnsi="Times New Roman" w:cs="Times New Roman"/>
          <w:sz w:val="24"/>
          <w:szCs w:val="24"/>
        </w:rPr>
        <w:t xml:space="preserve">nda tagasisidet vaheanalüüsi osas </w:t>
      </w:r>
      <w:r w:rsidR="2F3FF375" w:rsidRPr="00001084">
        <w:rPr>
          <w:rFonts w:ascii="Times New Roman" w:eastAsia="Times New Roman" w:hAnsi="Times New Roman" w:cs="Times New Roman"/>
          <w:sz w:val="24"/>
          <w:szCs w:val="24"/>
        </w:rPr>
        <w:t xml:space="preserve"> 10 tööpäeva jooksul </w:t>
      </w:r>
      <w:r w:rsidR="72753121" w:rsidRPr="00001084">
        <w:rPr>
          <w:rFonts w:ascii="Times New Roman" w:eastAsia="Times New Roman" w:hAnsi="Times New Roman" w:cs="Times New Roman"/>
          <w:sz w:val="24"/>
          <w:szCs w:val="24"/>
        </w:rPr>
        <w:t xml:space="preserve">ja lõpliku analüüsi osas 20 tööpäeva jooksul </w:t>
      </w:r>
      <w:r w:rsidR="2F3FF375" w:rsidRPr="00001084">
        <w:rPr>
          <w:rFonts w:ascii="Times New Roman" w:eastAsia="Times New Roman" w:hAnsi="Times New Roman" w:cs="Times New Roman"/>
          <w:sz w:val="24"/>
          <w:szCs w:val="24"/>
        </w:rPr>
        <w:t>arvates</w:t>
      </w:r>
      <w:r w:rsidR="553A1B3E" w:rsidRPr="00001084">
        <w:rPr>
          <w:rFonts w:ascii="Times New Roman" w:eastAsia="Times New Roman" w:hAnsi="Times New Roman" w:cs="Times New Roman"/>
          <w:sz w:val="24"/>
          <w:szCs w:val="24"/>
        </w:rPr>
        <w:t xml:space="preserve"> nende</w:t>
      </w:r>
      <w:r w:rsidR="2F3FF375" w:rsidRPr="00001084">
        <w:rPr>
          <w:rFonts w:ascii="Times New Roman" w:eastAsia="Times New Roman" w:hAnsi="Times New Roman" w:cs="Times New Roman"/>
          <w:sz w:val="24"/>
          <w:szCs w:val="24"/>
        </w:rPr>
        <w:t xml:space="preserve"> esitamisest, andes </w:t>
      </w:r>
      <w:r w:rsidR="51C7A3BA" w:rsidRPr="00001084">
        <w:rPr>
          <w:rFonts w:ascii="Times New Roman" w:eastAsia="Times New Roman" w:hAnsi="Times New Roman" w:cs="Times New Roman"/>
          <w:sz w:val="24"/>
          <w:szCs w:val="24"/>
        </w:rPr>
        <w:t xml:space="preserve">vajadusel </w:t>
      </w:r>
      <w:r w:rsidR="2F3FF375" w:rsidRPr="00001084">
        <w:rPr>
          <w:rFonts w:ascii="Times New Roman" w:eastAsia="Times New Roman" w:hAnsi="Times New Roman" w:cs="Times New Roman"/>
          <w:sz w:val="24"/>
          <w:szCs w:val="24"/>
        </w:rPr>
        <w:t xml:space="preserve">lisatähtaja </w:t>
      </w:r>
      <w:r w:rsidR="17BCFC36" w:rsidRPr="00001084">
        <w:rPr>
          <w:rFonts w:ascii="Times New Roman" w:eastAsia="Times New Roman" w:hAnsi="Times New Roman" w:cs="Times New Roman"/>
          <w:sz w:val="24"/>
          <w:szCs w:val="24"/>
        </w:rPr>
        <w:t>täienduste</w:t>
      </w:r>
      <w:r w:rsidR="2F3FF375" w:rsidRPr="00001084">
        <w:rPr>
          <w:rFonts w:ascii="Times New Roman" w:eastAsia="Times New Roman" w:hAnsi="Times New Roman" w:cs="Times New Roman"/>
          <w:sz w:val="24"/>
          <w:szCs w:val="24"/>
        </w:rPr>
        <w:t xml:space="preserve"> tegemiseks.</w:t>
      </w:r>
    </w:p>
    <w:p w14:paraId="2B5CD562" w14:textId="77777777" w:rsidR="002A293E" w:rsidRPr="00001084" w:rsidRDefault="5E0995A4"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teha töövõtjaga igakülgselt koostööd lepingu eesmärgi saavutamiseks.</w:t>
      </w:r>
    </w:p>
    <w:p w14:paraId="1DEE82BB" w14:textId="77777777" w:rsidR="00E83DC6" w:rsidRPr="00001084" w:rsidRDefault="472D266E"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w:t>
      </w:r>
      <w:r w:rsidR="42B8D932" w:rsidRPr="00001084">
        <w:rPr>
          <w:rFonts w:ascii="Times New Roman" w:eastAsia="Times New Roman" w:hAnsi="Times New Roman" w:cs="Times New Roman"/>
          <w:sz w:val="24"/>
          <w:szCs w:val="24"/>
        </w:rPr>
        <w:t>asuda nõuetekohaselt teostatud tööde eest vastavalt lepingule.</w:t>
      </w:r>
    </w:p>
    <w:p w14:paraId="1C7E6812" w14:textId="77777777" w:rsidR="00E83DC6" w:rsidRPr="00001084" w:rsidRDefault="00E83DC6" w:rsidP="00001084">
      <w:pPr>
        <w:pStyle w:val="ListParagraph"/>
        <w:tabs>
          <w:tab w:val="left" w:pos="1701"/>
        </w:tabs>
        <w:spacing w:after="0" w:line="240" w:lineRule="auto"/>
        <w:ind w:left="1560"/>
        <w:jc w:val="both"/>
        <w:rPr>
          <w:rFonts w:ascii="Times New Roman" w:eastAsia="Times New Roman" w:hAnsi="Times New Roman" w:cs="Times New Roman"/>
          <w:sz w:val="24"/>
          <w:szCs w:val="24"/>
        </w:rPr>
      </w:pPr>
    </w:p>
    <w:p w14:paraId="295B19E4" w14:textId="77777777" w:rsidR="00772D3B" w:rsidRPr="00001084" w:rsidRDefault="7927ADC6"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Töövõtja</w:t>
      </w:r>
      <w:r w:rsidR="00640155" w:rsidRPr="00001084">
        <w:rPr>
          <w:rFonts w:ascii="Times New Roman" w:eastAsia="Times New Roman" w:hAnsi="Times New Roman" w:cs="Times New Roman"/>
          <w:b/>
          <w:bCs/>
          <w:sz w:val="24"/>
          <w:szCs w:val="24"/>
        </w:rPr>
        <w:t xml:space="preserve"> õigused ja kohustused</w:t>
      </w:r>
    </w:p>
    <w:p w14:paraId="5C4ED627" w14:textId="77777777" w:rsidR="00772D3B" w:rsidRPr="00001084" w:rsidRDefault="00772D3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 xml:space="preserve"> </w:t>
      </w:r>
      <w:r w:rsidR="7927ADC6" w:rsidRPr="00001084">
        <w:rPr>
          <w:rFonts w:ascii="Times New Roman" w:eastAsia="Times New Roman" w:hAnsi="Times New Roman" w:cs="Times New Roman"/>
          <w:sz w:val="24"/>
          <w:szCs w:val="24"/>
        </w:rPr>
        <w:t>Töövõtja</w:t>
      </w:r>
      <w:r w:rsidR="18605F95" w:rsidRPr="00001084">
        <w:rPr>
          <w:rFonts w:ascii="Times New Roman" w:eastAsia="Times New Roman" w:hAnsi="Times New Roman" w:cs="Times New Roman"/>
          <w:sz w:val="24"/>
          <w:szCs w:val="24"/>
        </w:rPr>
        <w:t>l on õigus</w:t>
      </w:r>
      <w:r w:rsidR="60BFCB41" w:rsidRPr="00001084">
        <w:rPr>
          <w:rFonts w:ascii="Times New Roman" w:eastAsia="Times New Roman" w:hAnsi="Times New Roman" w:cs="Times New Roman"/>
          <w:sz w:val="24"/>
          <w:szCs w:val="24"/>
        </w:rPr>
        <w:t>:</w:t>
      </w:r>
    </w:p>
    <w:p w14:paraId="734A6F62" w14:textId="77777777" w:rsidR="00772D3B" w:rsidRPr="00001084" w:rsidRDefault="18605F95"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saada tellijalt informatsiooni, dokumente ja teavet, mis on vajalik ja asjakohane lepingu täitmiseks.</w:t>
      </w:r>
    </w:p>
    <w:p w14:paraId="2AC66FC3" w14:textId="77777777" w:rsidR="00772D3B" w:rsidRPr="00001084" w:rsidRDefault="64702C08"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saada tellijalt tagasisidet töö käigu, projektiplaani ja töö prioriteetide osas.</w:t>
      </w:r>
    </w:p>
    <w:p w14:paraId="79646F14" w14:textId="77777777" w:rsidR="008B33F9" w:rsidRPr="00001084" w:rsidRDefault="64702C08"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s</w:t>
      </w:r>
      <w:r w:rsidR="52C1CEE4" w:rsidRPr="00001084">
        <w:rPr>
          <w:rFonts w:ascii="Times New Roman" w:eastAsia="Times New Roman" w:hAnsi="Times New Roman" w:cs="Times New Roman"/>
          <w:sz w:val="24"/>
          <w:szCs w:val="24"/>
        </w:rPr>
        <w:t>aada tasu nõuetekohaselt teostatud tööde eest</w:t>
      </w:r>
      <w:r w:rsidR="7C00ED6E" w:rsidRPr="00001084">
        <w:rPr>
          <w:rFonts w:ascii="Times New Roman" w:eastAsia="Times New Roman" w:hAnsi="Times New Roman" w:cs="Times New Roman"/>
          <w:sz w:val="24"/>
          <w:szCs w:val="24"/>
        </w:rPr>
        <w:t>.</w:t>
      </w:r>
      <w:r w:rsidR="52C1CEE4" w:rsidRPr="00001084">
        <w:rPr>
          <w:rFonts w:ascii="Times New Roman" w:eastAsia="Times New Roman" w:hAnsi="Times New Roman" w:cs="Times New Roman"/>
          <w:sz w:val="24"/>
          <w:szCs w:val="24"/>
        </w:rPr>
        <w:t xml:space="preserve"> </w:t>
      </w:r>
    </w:p>
    <w:p w14:paraId="4512AF42" w14:textId="77777777" w:rsidR="008B33F9" w:rsidRPr="00001084" w:rsidRDefault="7927ADC6"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Töövõtja</w:t>
      </w:r>
      <w:r w:rsidR="13BB8B44" w:rsidRPr="00001084">
        <w:rPr>
          <w:rFonts w:ascii="Times New Roman" w:eastAsia="Times New Roman" w:hAnsi="Times New Roman" w:cs="Times New Roman"/>
          <w:sz w:val="24"/>
          <w:szCs w:val="24"/>
        </w:rPr>
        <w:t>l on kohustus:</w:t>
      </w:r>
    </w:p>
    <w:p w14:paraId="29019202" w14:textId="77777777" w:rsidR="00077B8D" w:rsidRPr="00001084" w:rsidRDefault="140601A6"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teosta</w:t>
      </w:r>
      <w:r w:rsidR="654FB208" w:rsidRPr="00001084">
        <w:rPr>
          <w:rFonts w:ascii="Times New Roman" w:eastAsia="Times New Roman" w:hAnsi="Times New Roman" w:cs="Times New Roman"/>
          <w:sz w:val="24"/>
          <w:szCs w:val="24"/>
        </w:rPr>
        <w:t>da</w:t>
      </w:r>
      <w:r w:rsidRPr="00001084">
        <w:rPr>
          <w:rFonts w:ascii="Times New Roman" w:eastAsia="Times New Roman" w:hAnsi="Times New Roman" w:cs="Times New Roman"/>
          <w:sz w:val="24"/>
          <w:szCs w:val="24"/>
        </w:rPr>
        <w:t xml:space="preserve"> töö </w:t>
      </w:r>
      <w:r w:rsidR="59F60181" w:rsidRPr="00001084">
        <w:rPr>
          <w:rFonts w:ascii="Times New Roman" w:eastAsia="Times New Roman" w:hAnsi="Times New Roman" w:cs="Times New Roman"/>
          <w:sz w:val="24"/>
          <w:szCs w:val="24"/>
        </w:rPr>
        <w:t>kuue</w:t>
      </w:r>
      <w:r w:rsidRPr="00001084">
        <w:rPr>
          <w:rFonts w:ascii="Times New Roman" w:eastAsia="Times New Roman" w:hAnsi="Times New Roman" w:cs="Times New Roman"/>
          <w:sz w:val="24"/>
          <w:szCs w:val="24"/>
        </w:rPr>
        <w:t xml:space="preserve"> kalendrikuu jooksul peale lepingu sõlmimist</w:t>
      </w:r>
      <w:r w:rsidR="4B6CE010" w:rsidRPr="00001084">
        <w:rPr>
          <w:rFonts w:ascii="Times New Roman" w:eastAsia="Times New Roman" w:hAnsi="Times New Roman" w:cs="Times New Roman"/>
          <w:sz w:val="24"/>
          <w:szCs w:val="24"/>
        </w:rPr>
        <w:t xml:space="preserve">. </w:t>
      </w:r>
    </w:p>
    <w:p w14:paraId="7F995976" w14:textId="77777777" w:rsidR="00077B8D" w:rsidRPr="00001084" w:rsidRDefault="61B9F66B"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informeeri</w:t>
      </w:r>
      <w:r w:rsidR="0098006C" w:rsidRPr="00001084">
        <w:rPr>
          <w:rFonts w:ascii="Times New Roman" w:eastAsia="Times New Roman" w:hAnsi="Times New Roman" w:cs="Times New Roman"/>
          <w:sz w:val="24"/>
          <w:szCs w:val="24"/>
        </w:rPr>
        <w:t>d</w:t>
      </w:r>
      <w:r w:rsidRPr="00001084">
        <w:rPr>
          <w:rFonts w:ascii="Times New Roman" w:eastAsia="Times New Roman" w:hAnsi="Times New Roman" w:cs="Times New Roman"/>
          <w:sz w:val="24"/>
          <w:szCs w:val="24"/>
        </w:rPr>
        <w:t>a tellijat viivitamatult töö teostamise takistustest.</w:t>
      </w:r>
    </w:p>
    <w:p w14:paraId="2BF43997" w14:textId="77777777" w:rsidR="00077B8D" w:rsidRPr="00001084" w:rsidRDefault="140601A6"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esita</w:t>
      </w:r>
      <w:r w:rsidR="0098006C" w:rsidRPr="00001084">
        <w:rPr>
          <w:rFonts w:ascii="Times New Roman" w:eastAsia="Times New Roman" w:hAnsi="Times New Roman" w:cs="Times New Roman"/>
          <w:sz w:val="24"/>
          <w:szCs w:val="24"/>
        </w:rPr>
        <w:t>d</w:t>
      </w:r>
      <w:r w:rsidRPr="00001084">
        <w:rPr>
          <w:rFonts w:ascii="Times New Roman" w:eastAsia="Times New Roman" w:hAnsi="Times New Roman" w:cs="Times New Roman"/>
          <w:sz w:val="24"/>
          <w:szCs w:val="24"/>
        </w:rPr>
        <w:t xml:space="preserve">a tellijale </w:t>
      </w:r>
      <w:r w:rsidR="0EB07E79" w:rsidRPr="00001084">
        <w:rPr>
          <w:rFonts w:ascii="Times New Roman" w:eastAsia="Times New Roman" w:hAnsi="Times New Roman" w:cs="Times New Roman"/>
          <w:sz w:val="24"/>
          <w:szCs w:val="24"/>
        </w:rPr>
        <w:t>töö kirjaliku dokumentatsiooni</w:t>
      </w:r>
      <w:r w:rsidR="1585DD87" w:rsidRPr="00001084">
        <w:rPr>
          <w:rFonts w:ascii="Times New Roman" w:eastAsia="Times New Roman" w:hAnsi="Times New Roman" w:cs="Times New Roman"/>
          <w:sz w:val="24"/>
          <w:szCs w:val="24"/>
        </w:rPr>
        <w:t xml:space="preserve">, sh vahearuande, </w:t>
      </w:r>
      <w:r w:rsidR="0593B278" w:rsidRPr="00001084">
        <w:rPr>
          <w:rFonts w:ascii="Times New Roman" w:eastAsia="Times New Roman" w:hAnsi="Times New Roman" w:cs="Times New Roman"/>
          <w:sz w:val="24"/>
          <w:szCs w:val="24"/>
        </w:rPr>
        <w:t>lõpliku analüüsi, koolitusmaterjalid ja töö teostamise käigus kogutud andmed, nõupidamiste protokollid jm dokumentatsiooni ja teabe.</w:t>
      </w:r>
    </w:p>
    <w:p w14:paraId="4907AB16" w14:textId="77777777" w:rsidR="00731BB2" w:rsidRPr="00001084" w:rsidRDefault="0593B278"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w:t>
      </w:r>
      <w:r w:rsidR="3DD90A01" w:rsidRPr="00001084">
        <w:rPr>
          <w:rFonts w:ascii="Times New Roman" w:eastAsia="Times New Roman" w:hAnsi="Times New Roman" w:cs="Times New Roman"/>
          <w:sz w:val="24"/>
          <w:szCs w:val="24"/>
        </w:rPr>
        <w:t>aga</w:t>
      </w:r>
      <w:r w:rsidR="0098006C" w:rsidRPr="00001084">
        <w:rPr>
          <w:rFonts w:ascii="Times New Roman" w:eastAsia="Times New Roman" w:hAnsi="Times New Roman" w:cs="Times New Roman"/>
          <w:sz w:val="24"/>
          <w:szCs w:val="24"/>
        </w:rPr>
        <w:t>d</w:t>
      </w:r>
      <w:r w:rsidR="3DD90A01" w:rsidRPr="00001084">
        <w:rPr>
          <w:rFonts w:ascii="Times New Roman" w:eastAsia="Times New Roman" w:hAnsi="Times New Roman" w:cs="Times New Roman"/>
          <w:sz w:val="24"/>
          <w:szCs w:val="24"/>
        </w:rPr>
        <w:t xml:space="preserve">a </w:t>
      </w:r>
      <w:r w:rsidR="00367DE3" w:rsidRPr="00001084">
        <w:rPr>
          <w:rFonts w:ascii="Times New Roman" w:eastAsia="Times New Roman" w:hAnsi="Times New Roman" w:cs="Times New Roman"/>
          <w:sz w:val="24"/>
          <w:szCs w:val="24"/>
        </w:rPr>
        <w:t>kõi</w:t>
      </w:r>
      <w:r w:rsidR="326F8B91" w:rsidRPr="00001084">
        <w:rPr>
          <w:rFonts w:ascii="Times New Roman" w:eastAsia="Times New Roman" w:hAnsi="Times New Roman" w:cs="Times New Roman"/>
          <w:sz w:val="24"/>
          <w:szCs w:val="24"/>
        </w:rPr>
        <w:t>gi</w:t>
      </w:r>
      <w:r w:rsidR="00367DE3" w:rsidRPr="00001084">
        <w:rPr>
          <w:rFonts w:ascii="Times New Roman" w:eastAsia="Times New Roman" w:hAnsi="Times New Roman" w:cs="Times New Roman"/>
          <w:sz w:val="24"/>
          <w:szCs w:val="24"/>
        </w:rPr>
        <w:t xml:space="preserve"> </w:t>
      </w:r>
      <w:r w:rsidR="7927ADC6" w:rsidRPr="00001084">
        <w:rPr>
          <w:rFonts w:ascii="Times New Roman" w:eastAsia="Times New Roman" w:hAnsi="Times New Roman" w:cs="Times New Roman"/>
          <w:sz w:val="24"/>
          <w:szCs w:val="24"/>
        </w:rPr>
        <w:t>töövõtja</w:t>
      </w:r>
      <w:r w:rsidR="00367DE3" w:rsidRPr="00001084">
        <w:rPr>
          <w:rFonts w:ascii="Times New Roman" w:eastAsia="Times New Roman" w:hAnsi="Times New Roman" w:cs="Times New Roman"/>
          <w:sz w:val="24"/>
          <w:szCs w:val="24"/>
        </w:rPr>
        <w:t xml:space="preserve"> meeskonna liikme</w:t>
      </w:r>
      <w:r w:rsidR="1A99563C" w:rsidRPr="00001084">
        <w:rPr>
          <w:rFonts w:ascii="Times New Roman" w:eastAsia="Times New Roman" w:hAnsi="Times New Roman" w:cs="Times New Roman"/>
          <w:sz w:val="24"/>
          <w:szCs w:val="24"/>
        </w:rPr>
        <w:t>te sõltumatuse ja huvide konflikti kontrolli. Juhul, kui töö käigus peaks ilmnema huvide konflikt või muu sarnande tö</w:t>
      </w:r>
      <w:r w:rsidR="76948234" w:rsidRPr="00001084">
        <w:rPr>
          <w:rFonts w:ascii="Times New Roman" w:eastAsia="Times New Roman" w:hAnsi="Times New Roman" w:cs="Times New Roman"/>
          <w:sz w:val="24"/>
          <w:szCs w:val="24"/>
        </w:rPr>
        <w:t>övõtja meeskonna liikme sõltumatust kahtluse alla seadev asjaolu, teavitab töövõtja tellijat sellest viivitamatult ning tagab meeskonna liikme välja vahetamise sarnase kvalifikatsiooniga sõltumatu tippspetsiali</w:t>
      </w:r>
      <w:r w:rsidR="6E78EA19" w:rsidRPr="00001084">
        <w:rPr>
          <w:rFonts w:ascii="Times New Roman" w:eastAsia="Times New Roman" w:hAnsi="Times New Roman" w:cs="Times New Roman"/>
          <w:sz w:val="24"/>
          <w:szCs w:val="24"/>
        </w:rPr>
        <w:t>sti vastu.</w:t>
      </w:r>
      <w:r w:rsidR="00367DE3" w:rsidRPr="00001084">
        <w:rPr>
          <w:rFonts w:ascii="Times New Roman" w:eastAsia="Times New Roman" w:hAnsi="Times New Roman" w:cs="Times New Roman"/>
          <w:sz w:val="24"/>
          <w:szCs w:val="24"/>
        </w:rPr>
        <w:t xml:space="preserve">  </w:t>
      </w:r>
    </w:p>
    <w:p w14:paraId="02566544" w14:textId="77777777" w:rsidR="00A233CB" w:rsidRPr="00001084" w:rsidRDefault="689685D7"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hoida</w:t>
      </w:r>
      <w:r w:rsidR="00640155"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konfidentsiaalsena</w:t>
      </w:r>
      <w:r w:rsidR="00640155" w:rsidRPr="00001084">
        <w:rPr>
          <w:rFonts w:ascii="Times New Roman" w:eastAsia="Times New Roman" w:hAnsi="Times New Roman" w:cs="Times New Roman"/>
          <w:sz w:val="24"/>
          <w:szCs w:val="24"/>
        </w:rPr>
        <w:t xml:space="preserve"> töö teostamisel kogutud </w:t>
      </w:r>
      <w:r w:rsidR="148BD9FF" w:rsidRPr="00001084">
        <w:rPr>
          <w:rFonts w:ascii="Times New Roman" w:eastAsia="Times New Roman" w:hAnsi="Times New Roman" w:cs="Times New Roman"/>
          <w:sz w:val="24"/>
          <w:szCs w:val="24"/>
        </w:rPr>
        <w:t xml:space="preserve">tellijat </w:t>
      </w:r>
      <w:r w:rsidR="00640155" w:rsidRPr="00001084">
        <w:rPr>
          <w:rFonts w:ascii="Times New Roman" w:eastAsia="Times New Roman" w:hAnsi="Times New Roman" w:cs="Times New Roman"/>
          <w:sz w:val="24"/>
          <w:szCs w:val="24"/>
        </w:rPr>
        <w:t>puudutavat informatsiooni</w:t>
      </w:r>
      <w:r w:rsidR="40EF5CAB" w:rsidRPr="00001084">
        <w:rPr>
          <w:rFonts w:ascii="Times New Roman" w:eastAsia="Times New Roman" w:hAnsi="Times New Roman" w:cs="Times New Roman"/>
          <w:sz w:val="24"/>
          <w:szCs w:val="24"/>
        </w:rPr>
        <w:t>, mis ei ole avalik teave.</w:t>
      </w:r>
      <w:r w:rsidR="00640155" w:rsidRPr="00001084">
        <w:rPr>
          <w:rFonts w:ascii="Times New Roman" w:eastAsia="Times New Roman" w:hAnsi="Times New Roman" w:cs="Times New Roman"/>
          <w:sz w:val="24"/>
          <w:szCs w:val="24"/>
        </w:rPr>
        <w:t xml:space="preserve"> </w:t>
      </w:r>
    </w:p>
    <w:p w14:paraId="5274ADF2" w14:textId="77777777" w:rsidR="00A233CB" w:rsidRPr="00001084" w:rsidRDefault="00A233CB" w:rsidP="00001084">
      <w:pPr>
        <w:pStyle w:val="ListParagraph"/>
        <w:tabs>
          <w:tab w:val="left" w:pos="1701"/>
        </w:tabs>
        <w:spacing w:after="0" w:line="240" w:lineRule="auto"/>
        <w:ind w:left="1560"/>
        <w:jc w:val="both"/>
        <w:rPr>
          <w:rFonts w:ascii="Times New Roman" w:eastAsia="Times New Roman" w:hAnsi="Times New Roman" w:cs="Times New Roman"/>
          <w:sz w:val="24"/>
          <w:szCs w:val="24"/>
        </w:rPr>
      </w:pPr>
    </w:p>
    <w:p w14:paraId="6B3C7D75" w14:textId="77777777" w:rsidR="00A233CB" w:rsidRPr="00001084" w:rsidRDefault="4DA149EB" w:rsidP="00001084">
      <w:pPr>
        <w:pStyle w:val="ListParagraph"/>
        <w:numPr>
          <w:ilvl w:val="0"/>
          <w:numId w:val="8"/>
        </w:numPr>
        <w:tabs>
          <w:tab w:val="left" w:pos="1701"/>
        </w:tabs>
        <w:spacing w:after="0" w:line="240" w:lineRule="auto"/>
        <w:ind w:left="426"/>
        <w:jc w:val="both"/>
        <w:rPr>
          <w:rFonts w:ascii="Times New Roman" w:eastAsia="Times New Roman" w:hAnsi="Times New Roman" w:cs="Times New Roman"/>
          <w:sz w:val="24"/>
          <w:szCs w:val="24"/>
        </w:rPr>
      </w:pPr>
      <w:r w:rsidRPr="00001084">
        <w:rPr>
          <w:rFonts w:ascii="Times New Roman" w:eastAsia="Times New Roman" w:hAnsi="Times New Roman" w:cs="Times New Roman"/>
          <w:b/>
          <w:bCs/>
          <w:color w:val="000000" w:themeColor="text1"/>
          <w:sz w:val="24"/>
          <w:szCs w:val="24"/>
          <w:lang w:eastAsia="zh-CN" w:bidi="hi-IN"/>
        </w:rPr>
        <w:t>Poolte esindajad</w:t>
      </w:r>
    </w:p>
    <w:p w14:paraId="110D1D97" w14:textId="167AFDE1" w:rsidR="000476EE" w:rsidRPr="00CE1DB1"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CE1DB1">
        <w:rPr>
          <w:rFonts w:ascii="Times New Roman" w:eastAsia="Times New Roman" w:hAnsi="Times New Roman" w:cs="Times New Roman"/>
          <w:color w:val="000000" w:themeColor="text1"/>
          <w:sz w:val="24"/>
          <w:szCs w:val="24"/>
          <w:lang w:eastAsia="zh-CN" w:bidi="hi-IN"/>
        </w:rPr>
        <w:t xml:space="preserve">Tellija esindaja töö teostamise juhendamisel, töövõtjale vajaliku informatsiooni andmisel, töö kvaliteedi kontrollimisel ja töö vastuvõtmisel on </w:t>
      </w:r>
      <w:r w:rsidR="001F0082" w:rsidRPr="00CE1DB1">
        <w:rPr>
          <w:rFonts w:ascii="Times New Roman" w:eastAsia="Times New Roman" w:hAnsi="Times New Roman" w:cs="Times New Roman"/>
          <w:color w:val="000000" w:themeColor="text1"/>
          <w:sz w:val="24"/>
          <w:szCs w:val="24"/>
          <w:lang w:eastAsia="zh-CN" w:bidi="hi-IN"/>
        </w:rPr>
        <w:t>Piret Lantin</w:t>
      </w:r>
      <w:r w:rsidR="002C5252">
        <w:rPr>
          <w:rFonts w:ascii="Times New Roman" w:eastAsia="Times New Roman" w:hAnsi="Times New Roman" w:cs="Times New Roman"/>
          <w:color w:val="000000" w:themeColor="text1"/>
          <w:sz w:val="24"/>
          <w:szCs w:val="24"/>
          <w:lang w:eastAsia="zh-CN" w:bidi="hi-IN"/>
        </w:rPr>
        <w:t xml:space="preserve"> (</w:t>
      </w:r>
      <w:r w:rsidR="002C5252" w:rsidRPr="00CE1DB1">
        <w:rPr>
          <w:rFonts w:ascii="Times New Roman" w:eastAsia="Times New Roman" w:hAnsi="Times New Roman" w:cs="Times New Roman"/>
          <w:color w:val="000000" w:themeColor="text1"/>
          <w:sz w:val="24"/>
          <w:szCs w:val="24"/>
          <w:lang w:eastAsia="zh-CN" w:bidi="hi-IN"/>
        </w:rPr>
        <w:t xml:space="preserve">e-posti aadress </w:t>
      </w:r>
      <w:hyperlink r:id="rId11" w:history="1">
        <w:r w:rsidR="002C5252" w:rsidRPr="00CE1DB1">
          <w:rPr>
            <w:rStyle w:val="Hyperlink"/>
            <w:rFonts w:ascii="Times New Roman" w:eastAsia="Times New Roman" w:hAnsi="Times New Roman" w:cs="Times New Roman"/>
            <w:sz w:val="24"/>
            <w:szCs w:val="24"/>
            <w:lang w:eastAsia="zh-CN" w:bidi="hi-IN"/>
          </w:rPr>
          <w:t>piret.lantin@rmk.ee</w:t>
        </w:r>
      </w:hyperlink>
      <w:r w:rsidR="002C5252">
        <w:rPr>
          <w:rStyle w:val="Hyperlink"/>
          <w:rFonts w:ascii="Times New Roman" w:eastAsia="Times New Roman" w:hAnsi="Times New Roman" w:cs="Times New Roman"/>
          <w:sz w:val="24"/>
          <w:szCs w:val="24"/>
          <w:lang w:eastAsia="zh-CN" w:bidi="hi-IN"/>
        </w:rPr>
        <w:t xml:space="preserve">, </w:t>
      </w:r>
      <w:r w:rsidRPr="00CE1DB1">
        <w:rPr>
          <w:rFonts w:ascii="Times New Roman" w:eastAsia="Times New Roman" w:hAnsi="Times New Roman" w:cs="Times New Roman"/>
          <w:color w:val="000000" w:themeColor="text1"/>
          <w:sz w:val="24"/>
          <w:szCs w:val="24"/>
          <w:lang w:eastAsia="zh-CN" w:bidi="hi-IN"/>
        </w:rPr>
        <w:t>tel</w:t>
      </w:r>
      <w:r w:rsidR="002C5252">
        <w:rPr>
          <w:rFonts w:ascii="Times New Roman" w:eastAsia="Times New Roman" w:hAnsi="Times New Roman" w:cs="Times New Roman"/>
          <w:color w:val="000000" w:themeColor="text1"/>
          <w:sz w:val="24"/>
          <w:szCs w:val="24"/>
          <w:lang w:eastAsia="zh-CN" w:bidi="hi-IN"/>
        </w:rPr>
        <w:t>efon</w:t>
      </w:r>
      <w:r w:rsidRPr="00CE1DB1">
        <w:rPr>
          <w:rFonts w:ascii="Times New Roman" w:eastAsia="Times New Roman" w:hAnsi="Times New Roman" w:cs="Times New Roman"/>
          <w:color w:val="000000" w:themeColor="text1"/>
          <w:sz w:val="24"/>
          <w:szCs w:val="24"/>
          <w:lang w:eastAsia="zh-CN" w:bidi="hi-IN"/>
        </w:rPr>
        <w:t xml:space="preserve"> </w:t>
      </w:r>
      <w:r w:rsidR="001F0082" w:rsidRPr="00CE1DB1">
        <w:rPr>
          <w:rFonts w:ascii="Times New Roman" w:eastAsia="Times New Roman" w:hAnsi="Times New Roman" w:cs="Times New Roman"/>
          <w:color w:val="000000" w:themeColor="text1"/>
          <w:sz w:val="24"/>
          <w:szCs w:val="24"/>
          <w:lang w:eastAsia="zh-CN" w:bidi="hi-IN"/>
        </w:rPr>
        <w:t>503 8530</w:t>
      </w:r>
      <w:r w:rsidR="002C5252">
        <w:rPr>
          <w:rFonts w:ascii="Times New Roman" w:eastAsia="Times New Roman" w:hAnsi="Times New Roman" w:cs="Times New Roman"/>
          <w:color w:val="000000" w:themeColor="text1"/>
          <w:sz w:val="24"/>
          <w:szCs w:val="24"/>
          <w:lang w:eastAsia="zh-CN" w:bidi="hi-IN"/>
        </w:rPr>
        <w:t>).</w:t>
      </w:r>
      <w:r w:rsidRPr="00CE1DB1">
        <w:rPr>
          <w:rFonts w:ascii="Times New Roman" w:eastAsia="Times New Roman" w:hAnsi="Times New Roman" w:cs="Times New Roman"/>
          <w:color w:val="000000" w:themeColor="text1"/>
          <w:sz w:val="24"/>
          <w:szCs w:val="24"/>
          <w:lang w:eastAsia="zh-CN" w:bidi="hi-IN"/>
        </w:rPr>
        <w:t xml:space="preserve"> </w:t>
      </w:r>
    </w:p>
    <w:p w14:paraId="70FDB1E0" w14:textId="02D02A90" w:rsidR="000476EE"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2C5252">
        <w:rPr>
          <w:rFonts w:ascii="Times New Roman" w:eastAsia="Times New Roman" w:hAnsi="Times New Roman" w:cs="Times New Roman"/>
          <w:color w:val="000000" w:themeColor="text1"/>
          <w:sz w:val="24"/>
          <w:szCs w:val="24"/>
          <w:lang w:eastAsia="zh-CN" w:bidi="hi-IN"/>
        </w:rPr>
        <w:t xml:space="preserve">Töövõtja esindaja on </w:t>
      </w:r>
      <w:r w:rsidR="002C5252" w:rsidRPr="002C5252">
        <w:rPr>
          <w:rFonts w:ascii="Times New Roman" w:eastAsia="Times New Roman" w:hAnsi="Times New Roman" w:cs="Times New Roman"/>
          <w:color w:val="000000" w:themeColor="text1"/>
          <w:sz w:val="24"/>
          <w:szCs w:val="24"/>
          <w:lang w:eastAsia="zh-CN" w:bidi="hi-IN"/>
        </w:rPr>
        <w:t>Mari Anne Rohtla (</w:t>
      </w:r>
      <w:r w:rsidR="002C5252">
        <w:rPr>
          <w:rFonts w:ascii="Times New Roman" w:eastAsia="Times New Roman" w:hAnsi="Times New Roman" w:cs="Times New Roman"/>
          <w:color w:val="000000" w:themeColor="text1"/>
          <w:sz w:val="24"/>
          <w:szCs w:val="24"/>
          <w:lang w:eastAsia="zh-CN" w:bidi="hi-IN"/>
        </w:rPr>
        <w:t xml:space="preserve">e-posti aadress </w:t>
      </w:r>
      <w:hyperlink r:id="rId12" w:history="1">
        <w:r w:rsidR="002C5252" w:rsidRPr="00CC29B7">
          <w:rPr>
            <w:rStyle w:val="Hyperlink"/>
            <w:rFonts w:ascii="Times New Roman" w:eastAsia="Times New Roman" w:hAnsi="Times New Roman" w:cs="Times New Roman"/>
            <w:sz w:val="24"/>
            <w:szCs w:val="24"/>
            <w:lang w:eastAsia="zh-CN" w:bidi="hi-IN"/>
          </w:rPr>
          <w:t>mari.anne.rohtla@tgsbaltic.com</w:t>
        </w:r>
      </w:hyperlink>
      <w:r w:rsidR="002C5252">
        <w:rPr>
          <w:rFonts w:ascii="Times New Roman" w:eastAsia="Times New Roman" w:hAnsi="Times New Roman" w:cs="Times New Roman"/>
          <w:color w:val="000000" w:themeColor="text1"/>
          <w:sz w:val="24"/>
          <w:szCs w:val="24"/>
          <w:lang w:eastAsia="zh-CN" w:bidi="hi-IN"/>
        </w:rPr>
        <w:t xml:space="preserve">, </w:t>
      </w:r>
      <w:r w:rsidR="002C5252" w:rsidRPr="002C5252">
        <w:rPr>
          <w:rFonts w:ascii="Times New Roman" w:eastAsia="Times New Roman" w:hAnsi="Times New Roman" w:cs="Times New Roman"/>
          <w:color w:val="000000" w:themeColor="text1"/>
          <w:sz w:val="24"/>
          <w:szCs w:val="24"/>
          <w:lang w:eastAsia="zh-CN" w:bidi="hi-IN"/>
        </w:rPr>
        <w:t>telefon 5330 1013</w:t>
      </w:r>
      <w:r w:rsidR="002C5252">
        <w:rPr>
          <w:rFonts w:ascii="Times New Roman" w:eastAsia="Times New Roman" w:hAnsi="Times New Roman" w:cs="Times New Roman"/>
          <w:color w:val="000000" w:themeColor="text1"/>
          <w:sz w:val="24"/>
          <w:szCs w:val="24"/>
          <w:lang w:eastAsia="zh-CN" w:bidi="hi-IN"/>
        </w:rPr>
        <w:t>).</w:t>
      </w:r>
    </w:p>
    <w:p w14:paraId="4EF22FC0" w14:textId="77777777" w:rsidR="000476EE"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lastRenderedPageBreak/>
        <w:t>Pooled on kohustatud kirjalikult teatama oma nime, juriidilise aadressi, kontaktnumbrite (telefoni, e-posti aadressi), pangarekvisiitide, kontaktisiku või mõne muu olulise rekvisiidi muutumisest viie päeva jooksul muudatuse toimumisest arvates. Vastasel korral on õigus eeldada, et kõik varem teada antud Poolte rekvisiidid kehtivad ja nende kohaselt saadetud teated on pooled kätte saanud.</w:t>
      </w:r>
    </w:p>
    <w:p w14:paraId="7FD8C67B" w14:textId="77777777" w:rsidR="000476EE" w:rsidRPr="00001084" w:rsidRDefault="000476EE"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2E53BB84" w14:textId="77777777" w:rsidR="00EB2CF7" w:rsidRPr="00001084" w:rsidRDefault="4DA149EB" w:rsidP="00001084">
      <w:pPr>
        <w:pStyle w:val="ListParagraph"/>
        <w:numPr>
          <w:ilvl w:val="0"/>
          <w:numId w:val="8"/>
        </w:numPr>
        <w:tabs>
          <w:tab w:val="left" w:pos="1701"/>
        </w:tabs>
        <w:spacing w:after="0" w:line="240" w:lineRule="auto"/>
        <w:ind w:left="426" w:hanging="426"/>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Tasumine</w:t>
      </w:r>
    </w:p>
    <w:p w14:paraId="094488F3" w14:textId="77777777" w:rsidR="00D24D10"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Töö vastuvõtmisel allkirjastavad pooled iga osa kohta üleandmise-vastuvõtmise akti. Aktis peab olema märgitud teostatud tööd ja väljamaksmisele kuuluv summa koos käibemaksuga.</w:t>
      </w:r>
    </w:p>
    <w:p w14:paraId="72AFFDCC" w14:textId="77777777" w:rsidR="00D24D10"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Töövõtja esitab arve pärast töö üleandmise-vastuvõtmise akti mõlemapoolset allkirjastamist elektrooniliselt e-arvete keskuse kaudu. Tellija tasub arve 21 päeva jooksul alates arve esitamisest.</w:t>
      </w:r>
    </w:p>
    <w:p w14:paraId="7AA00843" w14:textId="77777777" w:rsidR="00D24D10"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Tellija kohustub tasuma töö eest kokku </w:t>
      </w:r>
      <w:r w:rsidR="001F0082" w:rsidRPr="00001084">
        <w:rPr>
          <w:rFonts w:ascii="Times New Roman" w:eastAsia="Times New Roman" w:hAnsi="Times New Roman" w:cs="Times New Roman"/>
          <w:sz w:val="24"/>
          <w:szCs w:val="24"/>
        </w:rPr>
        <w:t>25 740,00</w:t>
      </w:r>
      <w:r w:rsidRPr="00001084">
        <w:rPr>
          <w:rFonts w:ascii="Times New Roman" w:eastAsia="Times New Roman" w:hAnsi="Times New Roman" w:cs="Times New Roman"/>
          <w:sz w:val="24"/>
          <w:szCs w:val="24"/>
        </w:rPr>
        <w:t xml:space="preserve"> </w:t>
      </w:r>
      <w:r w:rsidR="001F0082" w:rsidRPr="00001084">
        <w:rPr>
          <w:rFonts w:ascii="Times New Roman" w:eastAsia="Times New Roman" w:hAnsi="Times New Roman" w:cs="Times New Roman"/>
          <w:sz w:val="24"/>
          <w:szCs w:val="24"/>
        </w:rPr>
        <w:t xml:space="preserve">(kakskümmend viis tuhat seitsesada nelikümmend) </w:t>
      </w:r>
      <w:r w:rsidRPr="00001084">
        <w:rPr>
          <w:rFonts w:ascii="Times New Roman" w:eastAsia="Times New Roman" w:hAnsi="Times New Roman" w:cs="Times New Roman"/>
          <w:sz w:val="24"/>
          <w:szCs w:val="24"/>
        </w:rPr>
        <w:t xml:space="preserve">eurot, mis sisaldab kõiki makse ja tasu </w:t>
      </w:r>
      <w:r w:rsidRPr="00001084">
        <w:rPr>
          <w:rFonts w:ascii="Times New Roman" w:eastAsia="Times New Roman" w:hAnsi="Times New Roman" w:cs="Times New Roman"/>
          <w:sz w:val="24"/>
          <w:szCs w:val="24"/>
          <w:lang w:eastAsia="hi-IN" w:bidi="hi-IN"/>
        </w:rPr>
        <w:t>autori varaliste autoriõiguste ning autori isiklike õiguste kasutamise eest ning millele lisandub Eesti Vabariigis kehtiv käibemaks.</w:t>
      </w:r>
    </w:p>
    <w:p w14:paraId="72013F7E" w14:textId="77777777" w:rsidR="00D24D10" w:rsidRPr="00001084" w:rsidRDefault="4DA149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Tellija tasub töövõtjale töö tasu etapiviisiliselt järgmiselt:</w:t>
      </w:r>
    </w:p>
    <w:p w14:paraId="7EB33E1E" w14:textId="77777777" w:rsidR="00D24D10" w:rsidRPr="00001084" w:rsidRDefault="4DA149EB"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30 % töö maksumusest ehk </w:t>
      </w:r>
      <w:r w:rsidR="001F0082" w:rsidRPr="00001084">
        <w:rPr>
          <w:rFonts w:ascii="Times New Roman" w:eastAsia="Times New Roman" w:hAnsi="Times New Roman" w:cs="Times New Roman"/>
          <w:sz w:val="24"/>
          <w:szCs w:val="24"/>
        </w:rPr>
        <w:t>7 722,00</w:t>
      </w:r>
      <w:r w:rsidRPr="00001084">
        <w:rPr>
          <w:rFonts w:ascii="Times New Roman" w:eastAsia="Times New Roman" w:hAnsi="Times New Roman" w:cs="Times New Roman"/>
          <w:sz w:val="24"/>
          <w:szCs w:val="24"/>
        </w:rPr>
        <w:t xml:space="preserve"> (</w:t>
      </w:r>
      <w:r w:rsidR="001F0082" w:rsidRPr="00001084">
        <w:rPr>
          <w:rFonts w:ascii="Times New Roman" w:eastAsia="Times New Roman" w:hAnsi="Times New Roman" w:cs="Times New Roman"/>
          <w:sz w:val="24"/>
          <w:szCs w:val="24"/>
        </w:rPr>
        <w:t>seitse tuhat seitsesada kakskümmend kaks</w:t>
      </w:r>
      <w:r w:rsidRPr="00001084">
        <w:rPr>
          <w:rFonts w:ascii="Times New Roman" w:eastAsia="Times New Roman" w:hAnsi="Times New Roman" w:cs="Times New Roman"/>
          <w:sz w:val="24"/>
          <w:szCs w:val="24"/>
        </w:rPr>
        <w:t>) eurot pärast tellija poolt vahearuande vastuvõtmist.</w:t>
      </w:r>
    </w:p>
    <w:p w14:paraId="07060203" w14:textId="77777777" w:rsidR="00D24D10" w:rsidRPr="00001084" w:rsidRDefault="4DA149EB" w:rsidP="00001084">
      <w:pPr>
        <w:pStyle w:val="ListParagraph"/>
        <w:numPr>
          <w:ilvl w:val="2"/>
          <w:numId w:val="8"/>
        </w:numPr>
        <w:tabs>
          <w:tab w:val="left" w:pos="1701"/>
        </w:tabs>
        <w:spacing w:after="0" w:line="240" w:lineRule="auto"/>
        <w:ind w:left="1560"/>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70 % töö maksumusest ehk </w:t>
      </w:r>
      <w:r w:rsidR="001F0082" w:rsidRPr="00001084">
        <w:rPr>
          <w:rFonts w:ascii="Times New Roman" w:eastAsia="Times New Roman" w:hAnsi="Times New Roman" w:cs="Times New Roman"/>
          <w:sz w:val="24"/>
          <w:szCs w:val="24"/>
        </w:rPr>
        <w:t>18 018,00</w:t>
      </w:r>
      <w:r w:rsidRPr="00001084">
        <w:rPr>
          <w:rFonts w:ascii="Times New Roman" w:eastAsia="Times New Roman" w:hAnsi="Times New Roman" w:cs="Times New Roman"/>
          <w:sz w:val="24"/>
          <w:szCs w:val="24"/>
        </w:rPr>
        <w:t xml:space="preserve"> (</w:t>
      </w:r>
      <w:r w:rsidR="001F0082" w:rsidRPr="00001084">
        <w:rPr>
          <w:rFonts w:ascii="Times New Roman" w:eastAsia="Times New Roman" w:hAnsi="Times New Roman" w:cs="Times New Roman"/>
          <w:sz w:val="24"/>
          <w:szCs w:val="24"/>
        </w:rPr>
        <w:t>kaheksateist tuhat kaheksateist</w:t>
      </w:r>
      <w:r w:rsidRPr="00001084">
        <w:rPr>
          <w:rFonts w:ascii="Times New Roman" w:eastAsia="Times New Roman" w:hAnsi="Times New Roman" w:cs="Times New Roman"/>
          <w:sz w:val="24"/>
          <w:szCs w:val="24"/>
        </w:rPr>
        <w:t>) eurot pärast tellija poolt lõpparuande ja koolitusmaterjalide vastuvõtmist.</w:t>
      </w:r>
    </w:p>
    <w:p w14:paraId="4FBFDE98" w14:textId="77777777" w:rsidR="00DA1696" w:rsidRPr="00001084" w:rsidRDefault="48AAD7B9"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Tellija ja töövõtja on kokku leppinud lisatööde puhul tunni põhises arvestuses hinnaga </w:t>
      </w:r>
      <w:r w:rsidR="001F0082" w:rsidRPr="00001084">
        <w:rPr>
          <w:rFonts w:ascii="Times New Roman" w:eastAsia="Times New Roman" w:hAnsi="Times New Roman" w:cs="Times New Roman"/>
          <w:sz w:val="24"/>
          <w:szCs w:val="24"/>
        </w:rPr>
        <w:t>180,00</w:t>
      </w:r>
      <w:r w:rsidRPr="00001084">
        <w:rPr>
          <w:rFonts w:ascii="Times New Roman" w:eastAsia="Times New Roman" w:hAnsi="Times New Roman" w:cs="Times New Roman"/>
          <w:sz w:val="24"/>
          <w:szCs w:val="24"/>
        </w:rPr>
        <w:t xml:space="preserve"> EUR/tund. Lisatööde tellimiseks pöördub tellija eraldi</w:t>
      </w:r>
      <w:r w:rsidR="5B5A68C3" w:rsidRPr="00001084">
        <w:rPr>
          <w:rFonts w:ascii="Times New Roman" w:eastAsia="Times New Roman" w:hAnsi="Times New Roman" w:cs="Times New Roman"/>
          <w:sz w:val="24"/>
          <w:szCs w:val="24"/>
        </w:rPr>
        <w:t xml:space="preserve"> kirjalikku taasesitamist võimaldavas vormis töövõtja poole kirjeldades täpselt iga lisatöö, lisatöö mahu ja lisatöö ajakava. Töövõtja annab võimalusel omapoolse hinnangu soovitud lisatöö eelarve osas. </w:t>
      </w:r>
      <w:r w:rsidR="28817C74" w:rsidRPr="00001084">
        <w:rPr>
          <w:rFonts w:ascii="Times New Roman" w:eastAsia="Times New Roman" w:hAnsi="Times New Roman" w:cs="Times New Roman"/>
          <w:sz w:val="24"/>
          <w:szCs w:val="24"/>
        </w:rPr>
        <w:t>Lisatööd ei või ületada 10% lepingujärgse põhitöö rahalisest mahust.</w:t>
      </w:r>
    </w:p>
    <w:p w14:paraId="283B1312" w14:textId="77777777" w:rsidR="00DA1696" w:rsidRPr="00001084" w:rsidRDefault="00DA1696"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41B0FE56" w14:textId="77777777" w:rsidR="00DA1696" w:rsidRPr="00001084" w:rsidRDefault="004D291D"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Poolte vastutus</w:t>
      </w:r>
    </w:p>
    <w:p w14:paraId="347B10CD" w14:textId="77777777" w:rsidR="00DA1696" w:rsidRPr="00001084" w:rsidRDefault="00160E0A"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Kui üks </w:t>
      </w:r>
      <w:r w:rsidR="23164849" w:rsidRPr="00001084">
        <w:rPr>
          <w:rFonts w:ascii="Times New Roman" w:eastAsia="Times New Roman" w:hAnsi="Times New Roman" w:cs="Times New Roman"/>
          <w:sz w:val="24"/>
          <w:szCs w:val="24"/>
        </w:rPr>
        <w:t>p</w:t>
      </w:r>
      <w:r w:rsidRPr="00001084">
        <w:rPr>
          <w:rFonts w:ascii="Times New Roman" w:eastAsia="Times New Roman" w:hAnsi="Times New Roman" w:cs="Times New Roman"/>
          <w:sz w:val="24"/>
          <w:szCs w:val="24"/>
        </w:rPr>
        <w:t xml:space="preserve">ool rikub </w:t>
      </w:r>
      <w:r w:rsidR="170E99A4"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epingut, võib teine </w:t>
      </w:r>
      <w:r w:rsidR="2D396825" w:rsidRPr="00001084">
        <w:rPr>
          <w:rFonts w:ascii="Times New Roman" w:eastAsia="Times New Roman" w:hAnsi="Times New Roman" w:cs="Times New Roman"/>
          <w:sz w:val="24"/>
          <w:szCs w:val="24"/>
        </w:rPr>
        <w:t>p</w:t>
      </w:r>
      <w:r w:rsidRPr="00001084">
        <w:rPr>
          <w:rFonts w:ascii="Times New Roman" w:eastAsia="Times New Roman" w:hAnsi="Times New Roman" w:cs="Times New Roman"/>
          <w:sz w:val="24"/>
          <w:szCs w:val="24"/>
        </w:rPr>
        <w:t xml:space="preserve">ool kasutada kõiki seadusest tulenevaid õiguskaitsevahendeid ulatuses, milles ei ole </w:t>
      </w:r>
      <w:r w:rsidR="0057DE31"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epingus teisiti kokku lepitud. </w:t>
      </w:r>
    </w:p>
    <w:p w14:paraId="4B0E06EF" w14:textId="77777777" w:rsidR="00DA1696" w:rsidRPr="00001084" w:rsidRDefault="00916FDC"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Kui üks </w:t>
      </w:r>
      <w:r w:rsidR="0594E987" w:rsidRPr="00001084">
        <w:rPr>
          <w:rFonts w:ascii="Times New Roman" w:eastAsia="Times New Roman" w:hAnsi="Times New Roman" w:cs="Times New Roman"/>
          <w:sz w:val="24"/>
          <w:szCs w:val="24"/>
        </w:rPr>
        <w:t>p</w:t>
      </w:r>
      <w:r w:rsidRPr="00001084">
        <w:rPr>
          <w:rFonts w:ascii="Times New Roman" w:eastAsia="Times New Roman" w:hAnsi="Times New Roman" w:cs="Times New Roman"/>
          <w:sz w:val="24"/>
          <w:szCs w:val="24"/>
        </w:rPr>
        <w:t xml:space="preserve">ool on </w:t>
      </w:r>
      <w:r w:rsidR="0EDB739D" w:rsidRPr="00001084">
        <w:rPr>
          <w:rFonts w:ascii="Times New Roman" w:eastAsia="Times New Roman" w:hAnsi="Times New Roman" w:cs="Times New Roman"/>
          <w:sz w:val="24"/>
          <w:szCs w:val="24"/>
        </w:rPr>
        <w:t>l</w:t>
      </w:r>
      <w:r w:rsidRPr="00001084">
        <w:rPr>
          <w:rFonts w:ascii="Times New Roman" w:eastAsia="Times New Roman" w:hAnsi="Times New Roman" w:cs="Times New Roman"/>
          <w:sz w:val="24"/>
          <w:szCs w:val="24"/>
        </w:rPr>
        <w:t xml:space="preserve">epingu rikkumisega tekitatud kahju teisele </w:t>
      </w:r>
      <w:r w:rsidR="76EA7B45" w:rsidRPr="00001084">
        <w:rPr>
          <w:rFonts w:ascii="Times New Roman" w:eastAsia="Times New Roman" w:hAnsi="Times New Roman" w:cs="Times New Roman"/>
          <w:sz w:val="24"/>
          <w:szCs w:val="24"/>
        </w:rPr>
        <w:t>p</w:t>
      </w:r>
      <w:r w:rsidRPr="00001084">
        <w:rPr>
          <w:rFonts w:ascii="Times New Roman" w:eastAsia="Times New Roman" w:hAnsi="Times New Roman" w:cs="Times New Roman"/>
          <w:sz w:val="24"/>
          <w:szCs w:val="24"/>
        </w:rPr>
        <w:t>oolele või kolmandatele</w:t>
      </w:r>
      <w:r w:rsidR="00C34BE0"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 xml:space="preserve">isikutele, on kahju kohustatud hüvitama selle tekitanud </w:t>
      </w:r>
      <w:r w:rsidR="0FF544B2" w:rsidRPr="00001084">
        <w:rPr>
          <w:rFonts w:ascii="Times New Roman" w:eastAsia="Times New Roman" w:hAnsi="Times New Roman" w:cs="Times New Roman"/>
          <w:sz w:val="24"/>
          <w:szCs w:val="24"/>
        </w:rPr>
        <w:t>p</w:t>
      </w:r>
      <w:r w:rsidRPr="00001084">
        <w:rPr>
          <w:rFonts w:ascii="Times New Roman" w:eastAsia="Times New Roman" w:hAnsi="Times New Roman" w:cs="Times New Roman"/>
          <w:sz w:val="24"/>
          <w:szCs w:val="24"/>
        </w:rPr>
        <w:t>ool.</w:t>
      </w:r>
    </w:p>
    <w:p w14:paraId="3B48CEEB" w14:textId="77777777" w:rsidR="00DA1696" w:rsidRPr="00001084" w:rsidRDefault="004D291D"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Pooled kohustuvad hoidma konfidentsiaalsena</w:t>
      </w:r>
      <w:r w:rsidR="00A82EBA" w:rsidRPr="00001084">
        <w:rPr>
          <w:rFonts w:ascii="Times New Roman" w:eastAsia="Times New Roman" w:hAnsi="Times New Roman" w:cs="Times New Roman"/>
          <w:sz w:val="24"/>
          <w:szCs w:val="24"/>
        </w:rPr>
        <w:t xml:space="preserve"> töö teostamisel </w:t>
      </w:r>
      <w:r w:rsidR="43C3D5B0" w:rsidRPr="00001084">
        <w:rPr>
          <w:rFonts w:ascii="Times New Roman" w:eastAsia="Times New Roman" w:hAnsi="Times New Roman" w:cs="Times New Roman"/>
          <w:sz w:val="24"/>
          <w:szCs w:val="24"/>
        </w:rPr>
        <w:t>poolele avaldatud teabe, mis ei ole avaliku teabe seaduse kohaselt avalik teave.</w:t>
      </w:r>
      <w:r w:rsidR="00A82EBA" w:rsidRPr="00001084">
        <w:rPr>
          <w:rFonts w:ascii="Times New Roman" w:eastAsia="Times New Roman" w:hAnsi="Times New Roman" w:cs="Times New Roman"/>
          <w:sz w:val="24"/>
          <w:szCs w:val="24"/>
        </w:rPr>
        <w:t xml:space="preserve"> </w:t>
      </w:r>
    </w:p>
    <w:p w14:paraId="4C67BEC7" w14:textId="77777777" w:rsidR="00D93B91" w:rsidRPr="00001084" w:rsidRDefault="00437C5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Lepingust tulenevate kohustuste mittetäitmist või mittenõuetekohast täitmist ei loeta lepingu rikkumiseks, kui selle põhjustab poolest mitteolenev ja poole tahtele mittealluv ettenägematu olukord või sündmus (vääramatu jõud). Vääramatu jõu asjaoludest kohustuvad pooled viivitamatult kirjalikult teist poolt teavitama.</w:t>
      </w:r>
    </w:p>
    <w:p w14:paraId="265BADF2" w14:textId="77777777" w:rsidR="00D93B91" w:rsidRPr="00001084" w:rsidRDefault="00D93B91"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6DADEBCE" w14:textId="77777777" w:rsidR="00D93B91" w:rsidRPr="00001084" w:rsidRDefault="00335E82"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Autoriõigused</w:t>
      </w:r>
    </w:p>
    <w:p w14:paraId="0F9EB31B" w14:textId="77777777" w:rsidR="00D93B91" w:rsidRPr="00001084" w:rsidRDefault="00D93B91"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b/>
          <w:bCs/>
          <w:sz w:val="24"/>
          <w:szCs w:val="24"/>
        </w:rPr>
        <w:t xml:space="preserve"> </w:t>
      </w:r>
      <w:r w:rsidR="0031598D" w:rsidRPr="00001084">
        <w:rPr>
          <w:rFonts w:ascii="Times New Roman" w:eastAsia="Times New Roman" w:hAnsi="Times New Roman" w:cs="Times New Roman"/>
          <w:sz w:val="24"/>
          <w:szCs w:val="24"/>
        </w:rPr>
        <w:t>T</w:t>
      </w:r>
      <w:r w:rsidR="589E6179" w:rsidRPr="00001084">
        <w:rPr>
          <w:rFonts w:ascii="Times New Roman" w:eastAsia="Times New Roman" w:hAnsi="Times New Roman" w:cs="Times New Roman"/>
          <w:sz w:val="24"/>
          <w:szCs w:val="24"/>
        </w:rPr>
        <w:t xml:space="preserve">öö </w:t>
      </w:r>
      <w:r w:rsidR="3162A62D" w:rsidRPr="00001084">
        <w:rPr>
          <w:rFonts w:ascii="Times New Roman" w:eastAsia="Times New Roman" w:hAnsi="Times New Roman" w:cs="Times New Roman"/>
          <w:sz w:val="24"/>
          <w:szCs w:val="24"/>
        </w:rPr>
        <w:t xml:space="preserve">omandiõigus ja töö </w:t>
      </w:r>
      <w:r w:rsidR="589E6179" w:rsidRPr="00001084">
        <w:rPr>
          <w:rFonts w:ascii="Times New Roman" w:eastAsia="Times New Roman" w:hAnsi="Times New Roman" w:cs="Times New Roman"/>
          <w:sz w:val="24"/>
          <w:szCs w:val="24"/>
        </w:rPr>
        <w:t>teostamise raames loodud töövõtja autoriõigusega t</w:t>
      </w:r>
      <w:r w:rsidR="0031598D" w:rsidRPr="00001084">
        <w:rPr>
          <w:rFonts w:ascii="Times New Roman" w:eastAsia="Times New Roman" w:hAnsi="Times New Roman" w:cs="Times New Roman"/>
          <w:sz w:val="24"/>
          <w:szCs w:val="24"/>
        </w:rPr>
        <w:t>eos</w:t>
      </w:r>
      <w:r w:rsidR="06191BA9" w:rsidRPr="00001084">
        <w:rPr>
          <w:rFonts w:ascii="Times New Roman" w:eastAsia="Times New Roman" w:hAnsi="Times New Roman" w:cs="Times New Roman"/>
          <w:sz w:val="24"/>
          <w:szCs w:val="24"/>
        </w:rPr>
        <w:t xml:space="preserve">te </w:t>
      </w:r>
      <w:r w:rsidR="0031598D" w:rsidRPr="00001084">
        <w:rPr>
          <w:rFonts w:ascii="Times New Roman" w:eastAsia="Times New Roman" w:hAnsi="Times New Roman" w:cs="Times New Roman"/>
          <w:sz w:val="24"/>
          <w:szCs w:val="24"/>
        </w:rPr>
        <w:t>varalised õigused</w:t>
      </w:r>
      <w:r w:rsidR="1160E269" w:rsidRPr="00001084">
        <w:rPr>
          <w:rFonts w:ascii="Times New Roman" w:eastAsia="Times New Roman" w:hAnsi="Times New Roman" w:cs="Times New Roman"/>
          <w:sz w:val="24"/>
          <w:szCs w:val="24"/>
        </w:rPr>
        <w:t xml:space="preserve"> lähevad </w:t>
      </w:r>
      <w:r w:rsidR="33641149" w:rsidRPr="00001084">
        <w:rPr>
          <w:rFonts w:ascii="Times New Roman" w:eastAsia="Times New Roman" w:hAnsi="Times New Roman" w:cs="Times New Roman"/>
          <w:color w:val="000000" w:themeColor="text1"/>
          <w:sz w:val="24"/>
          <w:szCs w:val="24"/>
          <w:lang w:eastAsia="zh-CN" w:bidi="hi-IN"/>
        </w:rPr>
        <w:t>ilma ajaliste või geograafiliste piiranguteta</w:t>
      </w:r>
      <w:r w:rsidR="33641149" w:rsidRPr="00001084">
        <w:rPr>
          <w:rFonts w:ascii="Times New Roman" w:eastAsia="Times New Roman" w:hAnsi="Times New Roman" w:cs="Times New Roman"/>
          <w:sz w:val="24"/>
          <w:szCs w:val="24"/>
        </w:rPr>
        <w:t xml:space="preserve"> </w:t>
      </w:r>
      <w:r w:rsidR="1160E269" w:rsidRPr="00001084">
        <w:rPr>
          <w:rFonts w:ascii="Times New Roman" w:eastAsia="Times New Roman" w:hAnsi="Times New Roman" w:cs="Times New Roman"/>
          <w:sz w:val="24"/>
          <w:szCs w:val="24"/>
        </w:rPr>
        <w:t xml:space="preserve">töö üleandmise-vastuvõtmise akti mõlemapoolse allkirjastamise hetkel üle tellijale. </w:t>
      </w:r>
    </w:p>
    <w:p w14:paraId="5CDC67EE" w14:textId="77777777" w:rsidR="00D93B91" w:rsidRPr="00001084" w:rsidRDefault="1160E269"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Töövõtja annab tellijale </w:t>
      </w:r>
      <w:proofErr w:type="spellStart"/>
      <w:r w:rsidR="72D05243" w:rsidRPr="00001084">
        <w:rPr>
          <w:rFonts w:ascii="Times New Roman" w:eastAsia="Times New Roman" w:hAnsi="Times New Roman" w:cs="Times New Roman"/>
          <w:sz w:val="24"/>
          <w:szCs w:val="24"/>
        </w:rPr>
        <w:t>tagasivõetamatu</w:t>
      </w:r>
      <w:proofErr w:type="spellEnd"/>
      <w:r w:rsidR="72D05243"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t>ainulitsentsi töö või selle osa kasutamiseks</w:t>
      </w:r>
      <w:r w:rsidR="76FDB4CE" w:rsidRPr="00001084">
        <w:rPr>
          <w:rFonts w:ascii="Times New Roman" w:eastAsia="Times New Roman" w:hAnsi="Times New Roman" w:cs="Times New Roman"/>
          <w:sz w:val="24"/>
          <w:szCs w:val="24"/>
        </w:rPr>
        <w:t>, muutmiseks, teosele lisade lisamiseks ja teosest tuletatud teoste tegemiseks</w:t>
      </w:r>
      <w:r w:rsidRPr="00001084">
        <w:rPr>
          <w:rFonts w:ascii="Times New Roman" w:eastAsia="Times New Roman" w:hAnsi="Times New Roman" w:cs="Times New Roman"/>
          <w:sz w:val="24"/>
          <w:szCs w:val="24"/>
        </w:rPr>
        <w:t xml:space="preserve"> tellija enda tarbeks. </w:t>
      </w:r>
    </w:p>
    <w:p w14:paraId="08197C95" w14:textId="77777777" w:rsidR="00D93B91" w:rsidRPr="00001084" w:rsidRDefault="0031598D"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 xml:space="preserve">Kõik töö käigus saadud, koostatud või kogutud andmed ning muud materjalid (näiteks küsimustikud, juhendid, lisaandmed) kuuluvad </w:t>
      </w:r>
      <w:r w:rsidR="677A5269" w:rsidRPr="00001084">
        <w:rPr>
          <w:rFonts w:ascii="Times New Roman" w:eastAsia="Times New Roman" w:hAnsi="Times New Roman" w:cs="Times New Roman"/>
          <w:sz w:val="24"/>
          <w:szCs w:val="24"/>
        </w:rPr>
        <w:t>tellija</w:t>
      </w:r>
      <w:r w:rsidR="00BA3129" w:rsidRPr="00001084">
        <w:rPr>
          <w:rFonts w:ascii="Times New Roman" w:eastAsia="Times New Roman" w:hAnsi="Times New Roman" w:cs="Times New Roman"/>
          <w:sz w:val="24"/>
          <w:szCs w:val="24"/>
        </w:rPr>
        <w:t>le</w:t>
      </w:r>
      <w:r w:rsidRPr="00001084">
        <w:rPr>
          <w:rFonts w:ascii="Times New Roman" w:eastAsia="Times New Roman" w:hAnsi="Times New Roman" w:cs="Times New Roman"/>
          <w:sz w:val="24"/>
          <w:szCs w:val="24"/>
        </w:rPr>
        <w:t xml:space="preserve">. Pärast töö valmimist annab </w:t>
      </w:r>
      <w:r w:rsidR="7927ADC6" w:rsidRPr="00001084">
        <w:rPr>
          <w:rFonts w:ascii="Times New Roman" w:eastAsia="Times New Roman" w:hAnsi="Times New Roman" w:cs="Times New Roman"/>
          <w:sz w:val="24"/>
          <w:szCs w:val="24"/>
        </w:rPr>
        <w:t>töövõtja</w:t>
      </w:r>
      <w:r w:rsidRPr="00001084">
        <w:rPr>
          <w:rFonts w:ascii="Times New Roman" w:eastAsia="Times New Roman" w:hAnsi="Times New Roman" w:cs="Times New Roman"/>
          <w:sz w:val="24"/>
          <w:szCs w:val="24"/>
        </w:rPr>
        <w:t xml:space="preserve"> kõik andmed ja materjalid </w:t>
      </w:r>
      <w:r w:rsidR="7C63174C" w:rsidRPr="00001084">
        <w:rPr>
          <w:rFonts w:ascii="Times New Roman" w:eastAsia="Times New Roman" w:hAnsi="Times New Roman" w:cs="Times New Roman"/>
          <w:sz w:val="24"/>
          <w:szCs w:val="24"/>
        </w:rPr>
        <w:t>tellija</w:t>
      </w:r>
      <w:r w:rsidR="00BA3129" w:rsidRPr="00001084">
        <w:rPr>
          <w:rFonts w:ascii="Times New Roman" w:eastAsia="Times New Roman" w:hAnsi="Times New Roman" w:cs="Times New Roman"/>
          <w:sz w:val="24"/>
          <w:szCs w:val="24"/>
        </w:rPr>
        <w:t>le</w:t>
      </w:r>
      <w:r w:rsidRPr="00001084">
        <w:rPr>
          <w:rFonts w:ascii="Times New Roman" w:eastAsia="Times New Roman" w:hAnsi="Times New Roman" w:cs="Times New Roman"/>
          <w:sz w:val="24"/>
          <w:szCs w:val="24"/>
        </w:rPr>
        <w:t xml:space="preserve"> üle. </w:t>
      </w:r>
      <w:r w:rsidR="7927ADC6" w:rsidRPr="00001084">
        <w:rPr>
          <w:rFonts w:ascii="Times New Roman" w:eastAsia="Times New Roman" w:hAnsi="Times New Roman" w:cs="Times New Roman"/>
          <w:sz w:val="24"/>
          <w:szCs w:val="24"/>
        </w:rPr>
        <w:t>Töövõtja</w:t>
      </w:r>
      <w:r w:rsidRPr="00001084">
        <w:rPr>
          <w:rFonts w:ascii="Times New Roman" w:eastAsia="Times New Roman" w:hAnsi="Times New Roman" w:cs="Times New Roman"/>
          <w:sz w:val="24"/>
          <w:szCs w:val="24"/>
        </w:rPr>
        <w:t xml:space="preserve"> võib jätta endale materjalide ja andmete koopiad, kuid ilma </w:t>
      </w:r>
      <w:r w:rsidR="7DBA8968" w:rsidRPr="00001084">
        <w:rPr>
          <w:rFonts w:ascii="Times New Roman" w:eastAsia="Times New Roman" w:hAnsi="Times New Roman" w:cs="Times New Roman"/>
          <w:sz w:val="24"/>
          <w:szCs w:val="24"/>
        </w:rPr>
        <w:t>tellija</w:t>
      </w:r>
      <w:r w:rsidRPr="00001084">
        <w:rPr>
          <w:rFonts w:ascii="Times New Roman" w:eastAsia="Times New Roman" w:hAnsi="Times New Roman" w:cs="Times New Roman"/>
          <w:sz w:val="24"/>
          <w:szCs w:val="24"/>
        </w:rPr>
        <w:t xml:space="preserve"> eelneva kirjalik</w:t>
      </w:r>
      <w:r w:rsidR="0A2D338A" w:rsidRPr="00001084">
        <w:rPr>
          <w:rFonts w:ascii="Times New Roman" w:eastAsia="Times New Roman" w:hAnsi="Times New Roman" w:cs="Times New Roman"/>
          <w:sz w:val="24"/>
          <w:szCs w:val="24"/>
        </w:rPr>
        <w:t>ku taasesitamist võimaldavas vormis antud</w:t>
      </w:r>
      <w:r w:rsidRPr="00001084">
        <w:rPr>
          <w:rFonts w:ascii="Times New Roman" w:eastAsia="Times New Roman" w:hAnsi="Times New Roman" w:cs="Times New Roman"/>
          <w:sz w:val="24"/>
          <w:szCs w:val="24"/>
        </w:rPr>
        <w:t xml:space="preserve"> </w:t>
      </w:r>
      <w:r w:rsidRPr="00001084">
        <w:rPr>
          <w:rFonts w:ascii="Times New Roman" w:eastAsia="Times New Roman" w:hAnsi="Times New Roman" w:cs="Times New Roman"/>
          <w:sz w:val="24"/>
          <w:szCs w:val="24"/>
        </w:rPr>
        <w:lastRenderedPageBreak/>
        <w:t>nõusolekuta ei tohi ta neid kasutada lepinguga mitte seotud eesmärkidel, välja arvatud teadus- ja õppetöös.</w:t>
      </w:r>
    </w:p>
    <w:p w14:paraId="5B8CC66F" w14:textId="77777777" w:rsidR="00D93B91" w:rsidRPr="00001084" w:rsidRDefault="00D93B91"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5440816B" w14:textId="77777777" w:rsidR="00D93B91" w:rsidRPr="00001084" w:rsidRDefault="007552F7"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hAnsi="Times New Roman" w:cs="Times New Roman"/>
          <w:b/>
          <w:bCs/>
          <w:sz w:val="24"/>
          <w:szCs w:val="24"/>
        </w:rPr>
        <w:t>Teadete edastamine</w:t>
      </w:r>
    </w:p>
    <w:p w14:paraId="2C1EFA29" w14:textId="3B6FC8A4" w:rsidR="00D93B91" w:rsidRPr="00001084" w:rsidRDefault="007552F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hAnsi="Times New Roman" w:cs="Times New Roman"/>
          <w:sz w:val="24"/>
          <w:szCs w:val="24"/>
        </w:rPr>
        <w:t>Lepinguga seotud teated edastatakse</w:t>
      </w:r>
      <w:r w:rsidR="78232379" w:rsidRPr="00001084">
        <w:rPr>
          <w:rFonts w:ascii="Times New Roman" w:hAnsi="Times New Roman" w:cs="Times New Roman"/>
          <w:sz w:val="24"/>
          <w:szCs w:val="24"/>
        </w:rPr>
        <w:t xml:space="preserve"> kirjalikku taasesitamist võimaldavas vormis ehk</w:t>
      </w:r>
      <w:r w:rsidRPr="00001084">
        <w:rPr>
          <w:rFonts w:ascii="Times New Roman" w:hAnsi="Times New Roman" w:cs="Times New Roman"/>
          <w:sz w:val="24"/>
          <w:szCs w:val="24"/>
        </w:rPr>
        <w:t xml:space="preserve"> e-kirja teel lepingus märgitud e-posti aadressidele. Kontaktandmete muutusest on pool kohustatud koheselt informeerima teist poolt.</w:t>
      </w:r>
    </w:p>
    <w:p w14:paraId="675A351F" w14:textId="77777777" w:rsidR="00D93B91" w:rsidRPr="00001084" w:rsidRDefault="006B4910"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hAnsi="Times New Roman" w:cs="Times New Roman"/>
          <w:sz w:val="24"/>
          <w:szCs w:val="24"/>
        </w:rPr>
        <w:t xml:space="preserve">Pooled kohustuvad teineteist teavitama mistahes </w:t>
      </w:r>
      <w:r w:rsidR="04DAE6CA" w:rsidRPr="00001084">
        <w:rPr>
          <w:rFonts w:ascii="Times New Roman" w:hAnsi="Times New Roman" w:cs="Times New Roman"/>
          <w:sz w:val="24"/>
          <w:szCs w:val="24"/>
        </w:rPr>
        <w:t>l</w:t>
      </w:r>
      <w:r w:rsidRPr="00001084">
        <w:rPr>
          <w:rFonts w:ascii="Times New Roman" w:hAnsi="Times New Roman" w:cs="Times New Roman"/>
          <w:sz w:val="24"/>
          <w:szCs w:val="24"/>
        </w:rPr>
        <w:t xml:space="preserve">epinguga seotud olulistest asjaoludest, mille vastu teisel </w:t>
      </w:r>
      <w:r w:rsidR="6CDC41FF" w:rsidRPr="00001084">
        <w:rPr>
          <w:rFonts w:ascii="Times New Roman" w:hAnsi="Times New Roman" w:cs="Times New Roman"/>
          <w:sz w:val="24"/>
          <w:szCs w:val="24"/>
        </w:rPr>
        <w:t>p</w:t>
      </w:r>
      <w:r w:rsidRPr="00001084">
        <w:rPr>
          <w:rFonts w:ascii="Times New Roman" w:hAnsi="Times New Roman" w:cs="Times New Roman"/>
          <w:sz w:val="24"/>
          <w:szCs w:val="24"/>
        </w:rPr>
        <w:t>oolel on äratuntav huvi.</w:t>
      </w:r>
    </w:p>
    <w:p w14:paraId="4AAE0C24" w14:textId="77777777" w:rsidR="00D93B91" w:rsidRPr="00001084" w:rsidRDefault="007552F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hAnsi="Times New Roman" w:cs="Times New Roman"/>
          <w:sz w:val="24"/>
          <w:szCs w:val="24"/>
        </w:rPr>
        <w:t>E-kirja teel edastatud teated peetakse kätte saaduks alates teate edastamisele järgnevast tööpäevast.</w:t>
      </w:r>
    </w:p>
    <w:p w14:paraId="55E3BCBB" w14:textId="77777777" w:rsidR="00D93B91" w:rsidRPr="00001084" w:rsidRDefault="007552F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hAnsi="Times New Roman" w:cs="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w:t>
      </w:r>
    </w:p>
    <w:p w14:paraId="60E02F47" w14:textId="77777777" w:rsidR="00D93B91" w:rsidRPr="00001084" w:rsidRDefault="00D93B91"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6D400EC7" w14:textId="77777777" w:rsidR="00D93B91" w:rsidRPr="00001084" w:rsidRDefault="007552F7"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color w:val="000000"/>
          <w:kern w:val="1"/>
          <w:sz w:val="24"/>
          <w:szCs w:val="24"/>
          <w:lang w:eastAsia="zh-CN" w:bidi="hi-IN"/>
        </w:rPr>
        <w:t xml:space="preserve">Lepingu kehtivus </w:t>
      </w:r>
    </w:p>
    <w:p w14:paraId="0BCAAB54" w14:textId="77777777" w:rsidR="00D93B91" w:rsidRPr="00001084" w:rsidRDefault="007552F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kern w:val="1"/>
          <w:sz w:val="24"/>
          <w:szCs w:val="24"/>
          <w:lang w:eastAsia="zh-CN" w:bidi="hi-IN"/>
        </w:rPr>
        <w:t>Leping jõustub selle mõlemapoolse allkirjastamise hetkel ja lõppeb pärast mõlema lepingupoole kõigi sellest lepingust tulenevate kohustuste täitmist.</w:t>
      </w:r>
    </w:p>
    <w:p w14:paraId="0FDA8979" w14:textId="77777777" w:rsidR="00D93B91" w:rsidRPr="00001084" w:rsidRDefault="4A2AF949"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kern w:val="1"/>
          <w:sz w:val="24"/>
          <w:szCs w:val="24"/>
          <w:lang w:eastAsia="zh-CN" w:bidi="hi-IN"/>
        </w:rPr>
        <w:t>T</w:t>
      </w:r>
      <w:r w:rsidR="36C808AB" w:rsidRPr="00001084">
        <w:rPr>
          <w:rFonts w:ascii="Times New Roman" w:eastAsia="Times New Roman" w:hAnsi="Times New Roman" w:cs="Times New Roman"/>
          <w:color w:val="000000"/>
          <w:kern w:val="1"/>
          <w:sz w:val="24"/>
          <w:szCs w:val="24"/>
          <w:lang w:eastAsia="zh-CN" w:bidi="hi-IN"/>
        </w:rPr>
        <w:t>ellija</w:t>
      </w:r>
      <w:r w:rsidR="007552F7" w:rsidRPr="00001084">
        <w:rPr>
          <w:rFonts w:ascii="Times New Roman" w:eastAsia="Times New Roman" w:hAnsi="Times New Roman" w:cs="Times New Roman"/>
          <w:color w:val="000000"/>
          <w:kern w:val="1"/>
          <w:sz w:val="24"/>
          <w:szCs w:val="24"/>
          <w:lang w:eastAsia="zh-CN" w:bidi="hi-IN"/>
        </w:rPr>
        <w:t xml:space="preserve"> võib lepingu igal ajal olenemata põhjusest 30-päevase etteteatamistähtajaga üles öelda. Sellisel juhul on </w:t>
      </w:r>
      <w:r w:rsidR="4FC184C2" w:rsidRPr="00001084">
        <w:rPr>
          <w:rFonts w:ascii="Times New Roman" w:eastAsia="Times New Roman" w:hAnsi="Times New Roman" w:cs="Times New Roman"/>
          <w:color w:val="000000"/>
          <w:kern w:val="1"/>
          <w:sz w:val="24"/>
          <w:szCs w:val="24"/>
          <w:lang w:eastAsia="zh-CN" w:bidi="hi-IN"/>
        </w:rPr>
        <w:t>tellija</w:t>
      </w:r>
      <w:r w:rsidR="007552F7" w:rsidRPr="00001084">
        <w:rPr>
          <w:rFonts w:ascii="Times New Roman" w:eastAsia="Times New Roman" w:hAnsi="Times New Roman" w:cs="Times New Roman"/>
          <w:color w:val="000000"/>
          <w:kern w:val="1"/>
          <w:sz w:val="24"/>
          <w:szCs w:val="24"/>
          <w:lang w:eastAsia="zh-CN" w:bidi="hi-IN"/>
        </w:rPr>
        <w:t xml:space="preserve"> kohustatud tasuma </w:t>
      </w:r>
      <w:r w:rsidR="7927ADC6" w:rsidRPr="00001084">
        <w:rPr>
          <w:rFonts w:ascii="Times New Roman" w:eastAsia="Times New Roman" w:hAnsi="Times New Roman" w:cs="Times New Roman"/>
          <w:color w:val="000000"/>
          <w:kern w:val="1"/>
          <w:sz w:val="24"/>
          <w:szCs w:val="24"/>
          <w:lang w:eastAsia="zh-CN" w:bidi="hi-IN"/>
        </w:rPr>
        <w:t>töövõtja</w:t>
      </w:r>
      <w:r w:rsidR="007552F7" w:rsidRPr="00001084">
        <w:rPr>
          <w:rFonts w:ascii="Times New Roman" w:eastAsia="Times New Roman" w:hAnsi="Times New Roman" w:cs="Times New Roman"/>
          <w:color w:val="000000"/>
          <w:kern w:val="1"/>
          <w:sz w:val="24"/>
          <w:szCs w:val="24"/>
          <w:lang w:eastAsia="zh-CN" w:bidi="hi-IN"/>
        </w:rPr>
        <w:t>le lepingu ülesütlemise momendiks faktiliselt tehtud töö eest.</w:t>
      </w:r>
    </w:p>
    <w:p w14:paraId="0A0FFE14" w14:textId="77777777" w:rsidR="00D93B91" w:rsidRPr="00001084" w:rsidRDefault="7927ADC6"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kern w:val="1"/>
          <w:sz w:val="24"/>
          <w:szCs w:val="24"/>
          <w:lang w:eastAsia="zh-CN" w:bidi="hi-IN"/>
        </w:rPr>
        <w:t>Töövõtja</w:t>
      </w:r>
      <w:r w:rsidR="007552F7" w:rsidRPr="00001084">
        <w:rPr>
          <w:rFonts w:ascii="Times New Roman" w:eastAsia="Times New Roman" w:hAnsi="Times New Roman" w:cs="Times New Roman"/>
          <w:color w:val="000000"/>
          <w:kern w:val="1"/>
          <w:sz w:val="24"/>
          <w:szCs w:val="24"/>
          <w:lang w:eastAsia="zh-CN" w:bidi="hi-IN"/>
        </w:rPr>
        <w:t xml:space="preserve"> võib Lepingu ennetähtaegselt üles öelda, kui </w:t>
      </w:r>
      <w:r w:rsidR="07984CC5" w:rsidRPr="00001084">
        <w:rPr>
          <w:rFonts w:ascii="Times New Roman" w:eastAsia="Times New Roman" w:hAnsi="Times New Roman" w:cs="Times New Roman"/>
          <w:color w:val="000000"/>
          <w:kern w:val="1"/>
          <w:sz w:val="24"/>
          <w:szCs w:val="24"/>
          <w:lang w:eastAsia="zh-CN" w:bidi="hi-IN"/>
        </w:rPr>
        <w:t>tellija</w:t>
      </w:r>
      <w:r w:rsidR="007552F7" w:rsidRPr="00001084">
        <w:rPr>
          <w:rFonts w:ascii="Times New Roman" w:eastAsia="Times New Roman" w:hAnsi="Times New Roman" w:cs="Times New Roman"/>
          <w:color w:val="000000"/>
          <w:kern w:val="1"/>
          <w:sz w:val="24"/>
          <w:szCs w:val="24"/>
          <w:lang w:eastAsia="zh-CN" w:bidi="hi-IN"/>
        </w:rPr>
        <w:t xml:space="preserve"> on oluliselt lepingut rikkunud</w:t>
      </w:r>
      <w:r w:rsidR="54F69922" w:rsidRPr="00001084">
        <w:rPr>
          <w:rFonts w:ascii="Times New Roman" w:eastAsia="Times New Roman" w:hAnsi="Times New Roman" w:cs="Times New Roman"/>
          <w:color w:val="000000"/>
          <w:kern w:val="1"/>
          <w:sz w:val="24"/>
          <w:szCs w:val="24"/>
          <w:lang w:eastAsia="zh-CN" w:bidi="hi-IN"/>
        </w:rPr>
        <w:t xml:space="preserve"> või, kui tellijast tuleneval põhjusel ei ole lepingu eesmärgi saavutamine võimalik.</w:t>
      </w:r>
    </w:p>
    <w:p w14:paraId="182A6DC6" w14:textId="77777777" w:rsidR="00D93B91" w:rsidRPr="00001084" w:rsidRDefault="00743A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rPr>
        <w:t>Lepingu lõppemine ei mõjuta selliste kohustuste täitmist, mis oma olemuse tõttu kehtivad ka pärast lepingu lõppemist (nt konfidentsiaalsuskohustus, kokkulepped intellektuaalse omandi õiguste osas jms)</w:t>
      </w:r>
      <w:r w:rsidR="00B13A98" w:rsidRPr="00001084">
        <w:rPr>
          <w:rFonts w:ascii="Times New Roman" w:eastAsia="Times New Roman" w:hAnsi="Times New Roman" w:cs="Times New Roman"/>
          <w:sz w:val="24"/>
          <w:szCs w:val="24"/>
        </w:rPr>
        <w:t>.</w:t>
      </w:r>
    </w:p>
    <w:p w14:paraId="0415B35F" w14:textId="77777777" w:rsidR="00D93B91" w:rsidRPr="00001084" w:rsidRDefault="003410DA"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color w:val="000000"/>
          <w:kern w:val="1"/>
          <w:sz w:val="24"/>
          <w:szCs w:val="24"/>
          <w:lang w:eastAsia="zh-CN" w:bidi="hi-IN"/>
        </w:rPr>
        <w:t>Kumbki pool ei tohi lepingust tulenevaid õigusi ega kohustusi üle anda ega muul viisil loovutada kolmandatele isikutele ilma teise poole eelneva kirjaliku nõusolekuta.</w:t>
      </w:r>
    </w:p>
    <w:p w14:paraId="5CD14775" w14:textId="77777777" w:rsidR="00D93B91" w:rsidRPr="00001084" w:rsidRDefault="4A2AF949"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hAnsi="Times New Roman" w:cs="Times New Roman"/>
          <w:color w:val="000000" w:themeColor="text1"/>
          <w:sz w:val="24"/>
          <w:szCs w:val="24"/>
        </w:rPr>
        <w:t>T</w:t>
      </w:r>
      <w:r w:rsidR="28CA0C4E" w:rsidRPr="00001084">
        <w:rPr>
          <w:rFonts w:ascii="Times New Roman" w:hAnsi="Times New Roman" w:cs="Times New Roman"/>
          <w:color w:val="000000" w:themeColor="text1"/>
          <w:sz w:val="24"/>
          <w:szCs w:val="24"/>
        </w:rPr>
        <w:t>ellijal</w:t>
      </w:r>
      <w:r w:rsidR="00B64BAA" w:rsidRPr="00001084">
        <w:rPr>
          <w:rFonts w:ascii="Times New Roman" w:hAnsi="Times New Roman" w:cs="Times New Roman"/>
          <w:color w:val="000000" w:themeColor="text1"/>
          <w:sz w:val="24"/>
          <w:szCs w:val="24"/>
        </w:rPr>
        <w:t xml:space="preserve"> on õigus leping ühepoolselt üles öelda, kui </w:t>
      </w:r>
      <w:r w:rsidR="7927ADC6" w:rsidRPr="00001084">
        <w:rPr>
          <w:rFonts w:ascii="Times New Roman" w:hAnsi="Times New Roman" w:cs="Times New Roman"/>
          <w:color w:val="000000" w:themeColor="text1"/>
          <w:sz w:val="24"/>
          <w:szCs w:val="24"/>
        </w:rPr>
        <w:t>töövõtja</w:t>
      </w:r>
      <w:r w:rsidR="00B64BAA" w:rsidRPr="00001084">
        <w:rPr>
          <w:rFonts w:ascii="Times New Roman" w:hAnsi="Times New Roman" w:cs="Times New Roman"/>
          <w:color w:val="000000" w:themeColor="text1"/>
          <w:sz w:val="24"/>
          <w:szCs w:val="24"/>
        </w:rPr>
        <w:t xml:space="preserve"> poolt lepingu täitmisel kasutatavatel isikutel puudub hankedokumentides või õigusaktides nõutud kutsetase ning </w:t>
      </w:r>
      <w:r w:rsidR="7927ADC6" w:rsidRPr="00001084">
        <w:rPr>
          <w:rFonts w:ascii="Times New Roman" w:hAnsi="Times New Roman" w:cs="Times New Roman"/>
          <w:color w:val="000000" w:themeColor="text1"/>
          <w:sz w:val="24"/>
          <w:szCs w:val="24"/>
        </w:rPr>
        <w:t>töövõtja</w:t>
      </w:r>
      <w:r w:rsidR="00B64BAA" w:rsidRPr="00001084">
        <w:rPr>
          <w:rFonts w:ascii="Times New Roman" w:hAnsi="Times New Roman" w:cs="Times New Roman"/>
          <w:color w:val="000000" w:themeColor="text1"/>
          <w:sz w:val="24"/>
          <w:szCs w:val="24"/>
        </w:rPr>
        <w:t xml:space="preserve"> ei suuda nõutud tasemele vastavaid isikuid mõistliku aja jooksul asendada. Lepingu ülesütlemisel käesolevas punktis kirjeldatud asjaoludel </w:t>
      </w:r>
      <w:r w:rsidR="7927ADC6" w:rsidRPr="00001084">
        <w:rPr>
          <w:rFonts w:ascii="Times New Roman" w:hAnsi="Times New Roman" w:cs="Times New Roman"/>
          <w:color w:val="000000" w:themeColor="text1"/>
          <w:sz w:val="24"/>
          <w:szCs w:val="24"/>
        </w:rPr>
        <w:t>töövõtja</w:t>
      </w:r>
      <w:r w:rsidR="00B64BAA" w:rsidRPr="00001084">
        <w:rPr>
          <w:rFonts w:ascii="Times New Roman" w:hAnsi="Times New Roman" w:cs="Times New Roman"/>
          <w:color w:val="000000" w:themeColor="text1"/>
          <w:sz w:val="24"/>
          <w:szCs w:val="24"/>
        </w:rPr>
        <w:t xml:space="preserve"> kulutusi ei hüvitata. </w:t>
      </w:r>
    </w:p>
    <w:p w14:paraId="566AAC99" w14:textId="77777777" w:rsidR="00D93B91" w:rsidRPr="00001084" w:rsidRDefault="00D93B91" w:rsidP="00001084">
      <w:pPr>
        <w:pStyle w:val="ListParagraph"/>
        <w:tabs>
          <w:tab w:val="left" w:pos="1701"/>
        </w:tabs>
        <w:spacing w:after="0" w:line="240" w:lineRule="auto"/>
        <w:ind w:left="709"/>
        <w:jc w:val="both"/>
        <w:rPr>
          <w:rFonts w:ascii="Times New Roman" w:eastAsia="Times New Roman" w:hAnsi="Times New Roman" w:cs="Times New Roman"/>
          <w:sz w:val="24"/>
          <w:szCs w:val="24"/>
        </w:rPr>
      </w:pPr>
    </w:p>
    <w:p w14:paraId="2841ABC2" w14:textId="77777777" w:rsidR="00D93B91" w:rsidRPr="00001084" w:rsidRDefault="0031598D" w:rsidP="00001084">
      <w:pPr>
        <w:pStyle w:val="ListParagraph"/>
        <w:numPr>
          <w:ilvl w:val="0"/>
          <w:numId w:val="8"/>
        </w:numPr>
        <w:tabs>
          <w:tab w:val="left" w:pos="1701"/>
        </w:tabs>
        <w:spacing w:after="0" w:line="240" w:lineRule="auto"/>
        <w:jc w:val="both"/>
        <w:rPr>
          <w:rFonts w:ascii="Times New Roman" w:eastAsia="Times New Roman" w:hAnsi="Times New Roman" w:cs="Times New Roman"/>
          <w:sz w:val="24"/>
          <w:szCs w:val="24"/>
        </w:rPr>
      </w:pPr>
      <w:r w:rsidRPr="00001084">
        <w:rPr>
          <w:rFonts w:ascii="Times New Roman" w:eastAsia="Times New Roman" w:hAnsi="Times New Roman" w:cs="Times New Roman"/>
          <w:b/>
          <w:bCs/>
          <w:color w:val="000000"/>
          <w:kern w:val="1"/>
          <w:sz w:val="24"/>
          <w:szCs w:val="24"/>
          <w:lang w:eastAsia="zh-CN" w:bidi="hi-IN"/>
        </w:rPr>
        <w:t>Lõppsätted</w:t>
      </w:r>
    </w:p>
    <w:p w14:paraId="789DA3EA" w14:textId="77777777" w:rsidR="00D93B91" w:rsidRPr="00001084" w:rsidRDefault="007552F7"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shd w:val="clear" w:color="auto" w:fill="FFFFFF"/>
        </w:rPr>
        <w:t xml:space="preserve">Kõik lepingu muudatused jõustuvad pärast nende allakirjutamist mõlema poole poolt allakirjutamise momendist või poolte poolt kirjalikult määratud tähtajal. </w:t>
      </w:r>
    </w:p>
    <w:p w14:paraId="18F1A865" w14:textId="77777777" w:rsidR="00D93B91" w:rsidRPr="00001084" w:rsidRDefault="00743AEB"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shd w:val="clear" w:color="auto" w:fill="FFFFFF"/>
        </w:rPr>
        <w:t>Lepinguga seonduvaid eriarvamusi ja vaidlusi lahendavad pooled eelkõige läbirääkimiste teel. Kui lepingust tulenevaid vaidlusi ei õnnestu lahendada poolte läbirääkimistega, lahendatakse vaidlus õigusaktidega kehtestatud korras.</w:t>
      </w:r>
    </w:p>
    <w:p w14:paraId="6DC2DBCC" w14:textId="782E07E4" w:rsidR="005503DA" w:rsidRPr="00001084" w:rsidRDefault="005503DA" w:rsidP="00001084">
      <w:pPr>
        <w:pStyle w:val="ListParagraph"/>
        <w:numPr>
          <w:ilvl w:val="1"/>
          <w:numId w:val="8"/>
        </w:numPr>
        <w:tabs>
          <w:tab w:val="left" w:pos="1701"/>
        </w:tabs>
        <w:spacing w:after="0" w:line="240" w:lineRule="auto"/>
        <w:ind w:left="709" w:hanging="425"/>
        <w:jc w:val="both"/>
        <w:rPr>
          <w:rFonts w:ascii="Times New Roman" w:eastAsia="Times New Roman" w:hAnsi="Times New Roman" w:cs="Times New Roman"/>
          <w:sz w:val="24"/>
          <w:szCs w:val="24"/>
        </w:rPr>
      </w:pPr>
      <w:r w:rsidRPr="00001084">
        <w:rPr>
          <w:rFonts w:ascii="Times New Roman" w:eastAsia="Times New Roman" w:hAnsi="Times New Roman" w:cs="Times New Roman"/>
          <w:sz w:val="24"/>
          <w:szCs w:val="24"/>
          <w:shd w:val="clear" w:color="auto" w:fill="FFFFFF"/>
        </w:rPr>
        <w:t xml:space="preserve">Leping on allkirjastatud digitaalselt. </w:t>
      </w:r>
    </w:p>
    <w:p w14:paraId="549138DA" w14:textId="373FB23E" w:rsidR="0084043A" w:rsidRPr="00001084" w:rsidRDefault="0084043A" w:rsidP="00001084">
      <w:pPr>
        <w:tabs>
          <w:tab w:val="left" w:pos="2160"/>
        </w:tabs>
        <w:spacing w:after="0" w:line="240" w:lineRule="auto"/>
        <w:ind w:left="510" w:hanging="510"/>
        <w:jc w:val="both"/>
        <w:rPr>
          <w:rFonts w:ascii="Times New Roman" w:hAnsi="Times New Roman" w:cs="Times New Roman"/>
          <w:sz w:val="24"/>
          <w:szCs w:val="24"/>
        </w:rPr>
      </w:pPr>
    </w:p>
    <w:sectPr w:rsidR="0084043A" w:rsidRPr="00001084" w:rsidSect="006D6271">
      <w:headerReference w:type="default" r:id="rId13"/>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5195" w14:textId="77777777" w:rsidR="006D6271" w:rsidRDefault="006D6271" w:rsidP="00514BB5">
      <w:pPr>
        <w:spacing w:after="0" w:line="240" w:lineRule="auto"/>
      </w:pPr>
      <w:r>
        <w:separator/>
      </w:r>
    </w:p>
  </w:endnote>
  <w:endnote w:type="continuationSeparator" w:id="0">
    <w:p w14:paraId="46488411" w14:textId="77777777" w:rsidR="006D6271" w:rsidRDefault="006D6271" w:rsidP="0051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9D9A" w14:textId="77777777" w:rsidR="006D6271" w:rsidRDefault="006D6271" w:rsidP="00514BB5">
      <w:pPr>
        <w:spacing w:after="0" w:line="240" w:lineRule="auto"/>
      </w:pPr>
      <w:r>
        <w:separator/>
      </w:r>
    </w:p>
  </w:footnote>
  <w:footnote w:type="continuationSeparator" w:id="0">
    <w:p w14:paraId="76DCFCD7" w14:textId="77777777" w:rsidR="006D6271" w:rsidRDefault="006D6271" w:rsidP="0051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4A5D" w14:textId="10DDA0F3" w:rsidR="00514BB5" w:rsidRDefault="00514BB5" w:rsidP="00514B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4E7204"/>
    <w:lvl w:ilvl="0">
      <w:start w:val="1"/>
      <w:numFmt w:val="decimal"/>
      <w:pStyle w:val="Pealkiri11"/>
      <w:lvlText w:val="%1."/>
      <w:lvlJc w:val="left"/>
      <w:pPr>
        <w:tabs>
          <w:tab w:val="num" w:pos="0"/>
        </w:tabs>
      </w:pPr>
      <w:rPr>
        <w:rFonts w:cs="Times New Roman"/>
        <w:b/>
      </w:rPr>
    </w:lvl>
    <w:lvl w:ilvl="1">
      <w:start w:val="1"/>
      <w:numFmt w:val="none"/>
      <w:pStyle w:val="Pealkiri22"/>
      <w:suff w:val="nothing"/>
      <w:lvlText w:val=""/>
      <w:lvlJc w:val="left"/>
      <w:pPr>
        <w:tabs>
          <w:tab w:val="num" w:pos="0"/>
        </w:tabs>
      </w:pPr>
      <w:rPr>
        <w:rFonts w:cs="Times New Roman"/>
      </w:rPr>
    </w:lvl>
    <w:lvl w:ilvl="2">
      <w:start w:val="1"/>
      <w:numFmt w:val="none"/>
      <w:pStyle w:val="Pealkiri31"/>
      <w:suff w:val="nothing"/>
      <w:lvlText w:val=""/>
      <w:lvlJc w:val="left"/>
      <w:pPr>
        <w:tabs>
          <w:tab w:val="num" w:pos="0"/>
        </w:tabs>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9EAB0C1"/>
    <w:multiLevelType w:val="multilevel"/>
    <w:tmpl w:val="49CA59CE"/>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F4C8A"/>
    <w:multiLevelType w:val="multilevel"/>
    <w:tmpl w:val="CD560AA6"/>
    <w:lvl w:ilvl="0">
      <w:start w:val="1"/>
      <w:numFmt w:val="decimal"/>
      <w:lvlText w:val="%1."/>
      <w:lvlJc w:val="left"/>
      <w:pPr>
        <w:ind w:left="870" w:hanging="51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90B24"/>
    <w:multiLevelType w:val="multilevel"/>
    <w:tmpl w:val="7D2471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8C71C3"/>
    <w:multiLevelType w:val="multilevel"/>
    <w:tmpl w:val="23DAD72C"/>
    <w:lvl w:ilvl="0">
      <w:start w:val="1"/>
      <w:numFmt w:val="decimal"/>
      <w:lvlText w:val="%1."/>
      <w:lvlJc w:val="left"/>
      <w:pPr>
        <w:ind w:left="502"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15:restartNumberingAfterBreak="0">
    <w:nsid w:val="217661A7"/>
    <w:multiLevelType w:val="hybridMultilevel"/>
    <w:tmpl w:val="2D72DBD4"/>
    <w:lvl w:ilvl="0" w:tplc="3A7E7026">
      <w:start w:val="1"/>
      <w:numFmt w:val="decimal"/>
      <w:lvlText w:val="2.%1"/>
      <w:lvlJc w:val="left"/>
      <w:pPr>
        <w:ind w:left="1080" w:hanging="360"/>
      </w:pPr>
      <w:rPr>
        <w:rFonts w:hint="default"/>
        <w:b w:val="0"/>
        <w:color w:val="000000" w:themeColor="text1"/>
        <w:sz w:val="24"/>
        <w:szCs w:val="24"/>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3C07824C"/>
    <w:multiLevelType w:val="multilevel"/>
    <w:tmpl w:val="F3E096BE"/>
    <w:lvl w:ilvl="0">
      <w:start w:val="1"/>
      <w:numFmt w:val="decimal"/>
      <w:lvlText w:val="%1."/>
      <w:lvlJc w:val="left"/>
      <w:pPr>
        <w:ind w:left="720" w:hanging="360"/>
      </w:pPr>
    </w:lvl>
    <w:lvl w:ilvl="1">
      <w:start w:val="3"/>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253B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28219C"/>
    <w:multiLevelType w:val="multilevel"/>
    <w:tmpl w:val="C1849C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F5F29BD"/>
    <w:multiLevelType w:val="multilevel"/>
    <w:tmpl w:val="13F0298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932946"/>
    <w:multiLevelType w:val="multilevel"/>
    <w:tmpl w:val="1E38C81C"/>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2560F4"/>
    <w:multiLevelType w:val="multilevel"/>
    <w:tmpl w:val="1FC8A35E"/>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88D29C3"/>
    <w:multiLevelType w:val="multilevel"/>
    <w:tmpl w:val="5816B030"/>
    <w:lvl w:ilvl="0">
      <w:start w:val="1"/>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A69BA82"/>
    <w:multiLevelType w:val="multilevel"/>
    <w:tmpl w:val="3E661B1A"/>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18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6238FD"/>
    <w:multiLevelType w:val="multilevel"/>
    <w:tmpl w:val="452E84E2"/>
    <w:lvl w:ilvl="0">
      <w:start w:val="1"/>
      <w:numFmt w:val="decimal"/>
      <w:lvlText w:val="%1."/>
      <w:lvlJc w:val="left"/>
      <w:pPr>
        <w:tabs>
          <w:tab w:val="num" w:pos="420"/>
        </w:tabs>
        <w:ind w:left="0" w:firstLine="0"/>
      </w:pPr>
      <w:rPr>
        <w:rFonts w:hint="default"/>
        <w:b/>
      </w:rPr>
    </w:lvl>
    <w:lvl w:ilvl="1">
      <w:start w:val="1"/>
      <w:numFmt w:val="decimal"/>
      <w:lvlText w:val="%1.%2."/>
      <w:lvlJc w:val="left"/>
      <w:pPr>
        <w:tabs>
          <w:tab w:val="num" w:pos="420"/>
        </w:tabs>
        <w:ind w:left="0" w:firstLine="0"/>
      </w:pPr>
      <w:rPr>
        <w:rFonts w:hint="default"/>
        <w:b w:val="0"/>
        <w:strike w:val="0"/>
      </w:rPr>
    </w:lvl>
    <w:lvl w:ilvl="2">
      <w:start w:val="1"/>
      <w:numFmt w:val="decimal"/>
      <w:lvlText w:val="%1.%2.%3."/>
      <w:lvlJc w:val="left"/>
      <w:pPr>
        <w:tabs>
          <w:tab w:val="num" w:pos="420"/>
        </w:tabs>
        <w:ind w:left="0"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1846167149">
    <w:abstractNumId w:val="13"/>
  </w:num>
  <w:num w:numId="2" w16cid:durableId="596252799">
    <w:abstractNumId w:val="6"/>
  </w:num>
  <w:num w:numId="3" w16cid:durableId="456918172">
    <w:abstractNumId w:val="10"/>
  </w:num>
  <w:num w:numId="4" w16cid:durableId="365838276">
    <w:abstractNumId w:val="1"/>
  </w:num>
  <w:num w:numId="5" w16cid:durableId="1936667579">
    <w:abstractNumId w:val="0"/>
  </w:num>
  <w:num w:numId="6" w16cid:durableId="1632126747">
    <w:abstractNumId w:val="3"/>
  </w:num>
  <w:num w:numId="7" w16cid:durableId="621543864">
    <w:abstractNumId w:val="5"/>
  </w:num>
  <w:num w:numId="8" w16cid:durableId="1072313940">
    <w:abstractNumId w:val="9"/>
  </w:num>
  <w:num w:numId="9" w16cid:durableId="363362137">
    <w:abstractNumId w:val="12"/>
  </w:num>
  <w:num w:numId="10" w16cid:durableId="1992980752">
    <w:abstractNumId w:val="4"/>
  </w:num>
  <w:num w:numId="11" w16cid:durableId="1602833374">
    <w:abstractNumId w:val="8"/>
  </w:num>
  <w:num w:numId="12" w16cid:durableId="1068764288">
    <w:abstractNumId w:val="2"/>
  </w:num>
  <w:num w:numId="13" w16cid:durableId="529029552">
    <w:abstractNumId w:val="11"/>
  </w:num>
  <w:num w:numId="14" w16cid:durableId="1307851840">
    <w:abstractNumId w:val="14"/>
  </w:num>
  <w:num w:numId="15" w16cid:durableId="2130472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8D"/>
    <w:rsid w:val="00001084"/>
    <w:rsid w:val="000017E5"/>
    <w:rsid w:val="00020A79"/>
    <w:rsid w:val="00020EDC"/>
    <w:rsid w:val="00043D33"/>
    <w:rsid w:val="0004489A"/>
    <w:rsid w:val="000476EE"/>
    <w:rsid w:val="00051885"/>
    <w:rsid w:val="00067271"/>
    <w:rsid w:val="00067D7B"/>
    <w:rsid w:val="000752E9"/>
    <w:rsid w:val="00077B8D"/>
    <w:rsid w:val="000B31F8"/>
    <w:rsid w:val="000C7CE7"/>
    <w:rsid w:val="001309E8"/>
    <w:rsid w:val="00160E0A"/>
    <w:rsid w:val="001B1FF6"/>
    <w:rsid w:val="001D0803"/>
    <w:rsid w:val="001E230A"/>
    <w:rsid w:val="001F0082"/>
    <w:rsid w:val="0020498B"/>
    <w:rsid w:val="00264FCD"/>
    <w:rsid w:val="002A293E"/>
    <w:rsid w:val="002A4675"/>
    <w:rsid w:val="002C5252"/>
    <w:rsid w:val="002C67FF"/>
    <w:rsid w:val="003028C5"/>
    <w:rsid w:val="00307123"/>
    <w:rsid w:val="0031598D"/>
    <w:rsid w:val="003221BF"/>
    <w:rsid w:val="00335E82"/>
    <w:rsid w:val="003410DA"/>
    <w:rsid w:val="00367DE3"/>
    <w:rsid w:val="003740B1"/>
    <w:rsid w:val="00383A1C"/>
    <w:rsid w:val="003A27BA"/>
    <w:rsid w:val="003B0A4D"/>
    <w:rsid w:val="003C0B23"/>
    <w:rsid w:val="003C254B"/>
    <w:rsid w:val="003D6B7C"/>
    <w:rsid w:val="003F44D1"/>
    <w:rsid w:val="00421466"/>
    <w:rsid w:val="0042274B"/>
    <w:rsid w:val="00437C57"/>
    <w:rsid w:val="00467B91"/>
    <w:rsid w:val="00475ED8"/>
    <w:rsid w:val="00484367"/>
    <w:rsid w:val="0048684E"/>
    <w:rsid w:val="004A7721"/>
    <w:rsid w:val="004C2819"/>
    <w:rsid w:val="004C3193"/>
    <w:rsid w:val="004D291D"/>
    <w:rsid w:val="004E2CDA"/>
    <w:rsid w:val="004F609A"/>
    <w:rsid w:val="00514BB5"/>
    <w:rsid w:val="005503DA"/>
    <w:rsid w:val="0057DE31"/>
    <w:rsid w:val="005B22A9"/>
    <w:rsid w:val="005C0812"/>
    <w:rsid w:val="005D3DFB"/>
    <w:rsid w:val="005E299B"/>
    <w:rsid w:val="005F1501"/>
    <w:rsid w:val="005F3C78"/>
    <w:rsid w:val="0060233E"/>
    <w:rsid w:val="006033E9"/>
    <w:rsid w:val="00640155"/>
    <w:rsid w:val="006768CF"/>
    <w:rsid w:val="0068106F"/>
    <w:rsid w:val="006B4910"/>
    <w:rsid w:val="006D6271"/>
    <w:rsid w:val="006D6F61"/>
    <w:rsid w:val="007050CB"/>
    <w:rsid w:val="00715F18"/>
    <w:rsid w:val="00727780"/>
    <w:rsid w:val="00731BB2"/>
    <w:rsid w:val="0073275E"/>
    <w:rsid w:val="00743AEB"/>
    <w:rsid w:val="007552F7"/>
    <w:rsid w:val="007618BB"/>
    <w:rsid w:val="00772D3B"/>
    <w:rsid w:val="007930D5"/>
    <w:rsid w:val="007A2BC2"/>
    <w:rsid w:val="007A40A0"/>
    <w:rsid w:val="007D65A6"/>
    <w:rsid w:val="007E1AE3"/>
    <w:rsid w:val="007F4D0E"/>
    <w:rsid w:val="00816B2E"/>
    <w:rsid w:val="00821E8F"/>
    <w:rsid w:val="0082240C"/>
    <w:rsid w:val="00833AE7"/>
    <w:rsid w:val="0084043A"/>
    <w:rsid w:val="00885AAE"/>
    <w:rsid w:val="008B33F9"/>
    <w:rsid w:val="008C6EF5"/>
    <w:rsid w:val="008C71C1"/>
    <w:rsid w:val="009039E1"/>
    <w:rsid w:val="00905B9C"/>
    <w:rsid w:val="00916FDC"/>
    <w:rsid w:val="009564DB"/>
    <w:rsid w:val="0097708B"/>
    <w:rsid w:val="0098006C"/>
    <w:rsid w:val="00984BD0"/>
    <w:rsid w:val="009D332E"/>
    <w:rsid w:val="00A233CB"/>
    <w:rsid w:val="00A368DD"/>
    <w:rsid w:val="00A8183B"/>
    <w:rsid w:val="00A82EBA"/>
    <w:rsid w:val="00A87070"/>
    <w:rsid w:val="00A95D4A"/>
    <w:rsid w:val="00AB0DDF"/>
    <w:rsid w:val="00AB5034"/>
    <w:rsid w:val="00AC53E7"/>
    <w:rsid w:val="00AE42F6"/>
    <w:rsid w:val="00B13A98"/>
    <w:rsid w:val="00B2558B"/>
    <w:rsid w:val="00B64BAA"/>
    <w:rsid w:val="00BA3129"/>
    <w:rsid w:val="00BA6A9F"/>
    <w:rsid w:val="00BC1008"/>
    <w:rsid w:val="00BC2493"/>
    <w:rsid w:val="00BE26BE"/>
    <w:rsid w:val="00C148BF"/>
    <w:rsid w:val="00C34BE0"/>
    <w:rsid w:val="00C9751A"/>
    <w:rsid w:val="00CD6630"/>
    <w:rsid w:val="00CE1DB1"/>
    <w:rsid w:val="00D05EB7"/>
    <w:rsid w:val="00D24D10"/>
    <w:rsid w:val="00D45365"/>
    <w:rsid w:val="00D7088A"/>
    <w:rsid w:val="00D77DE5"/>
    <w:rsid w:val="00D93B91"/>
    <w:rsid w:val="00DA1696"/>
    <w:rsid w:val="00DA462E"/>
    <w:rsid w:val="00E45301"/>
    <w:rsid w:val="00E83DC6"/>
    <w:rsid w:val="00E878ED"/>
    <w:rsid w:val="00EB2CF7"/>
    <w:rsid w:val="00EC5B38"/>
    <w:rsid w:val="00ED3BEE"/>
    <w:rsid w:val="00F10CFA"/>
    <w:rsid w:val="00F135CB"/>
    <w:rsid w:val="00F1386F"/>
    <w:rsid w:val="00F16CB9"/>
    <w:rsid w:val="00F201EF"/>
    <w:rsid w:val="00F34AE7"/>
    <w:rsid w:val="00F63EAE"/>
    <w:rsid w:val="00F67201"/>
    <w:rsid w:val="00FA63BB"/>
    <w:rsid w:val="00FE046F"/>
    <w:rsid w:val="013CFF85"/>
    <w:rsid w:val="0268BAE2"/>
    <w:rsid w:val="02BA72D0"/>
    <w:rsid w:val="04238E46"/>
    <w:rsid w:val="04460496"/>
    <w:rsid w:val="04DAE6CA"/>
    <w:rsid w:val="0593B278"/>
    <w:rsid w:val="0594E987"/>
    <w:rsid w:val="06191BA9"/>
    <w:rsid w:val="07452B39"/>
    <w:rsid w:val="077DA558"/>
    <w:rsid w:val="07984CC5"/>
    <w:rsid w:val="081C7EE7"/>
    <w:rsid w:val="0875A0C8"/>
    <w:rsid w:val="09820E8C"/>
    <w:rsid w:val="09A65F3D"/>
    <w:rsid w:val="0A2D338A"/>
    <w:rsid w:val="0D13B7A4"/>
    <w:rsid w:val="0EB07E79"/>
    <w:rsid w:val="0EDB739D"/>
    <w:rsid w:val="0EE66775"/>
    <w:rsid w:val="0FF544B2"/>
    <w:rsid w:val="0FF68FE4"/>
    <w:rsid w:val="1160E269"/>
    <w:rsid w:val="121E294F"/>
    <w:rsid w:val="12665C3F"/>
    <w:rsid w:val="12AEEA57"/>
    <w:rsid w:val="12DDB8D9"/>
    <w:rsid w:val="138AE6AE"/>
    <w:rsid w:val="13BB8B44"/>
    <w:rsid w:val="140601A6"/>
    <w:rsid w:val="1479893A"/>
    <w:rsid w:val="147A20B7"/>
    <w:rsid w:val="148BD9FF"/>
    <w:rsid w:val="1492B197"/>
    <w:rsid w:val="1585DD87"/>
    <w:rsid w:val="170E99A4"/>
    <w:rsid w:val="17BCFC36"/>
    <w:rsid w:val="18605F95"/>
    <w:rsid w:val="188F29C3"/>
    <w:rsid w:val="18F5040A"/>
    <w:rsid w:val="1A2794F3"/>
    <w:rsid w:val="1A2F8279"/>
    <w:rsid w:val="1A564E45"/>
    <w:rsid w:val="1A99563C"/>
    <w:rsid w:val="1BCB52DA"/>
    <w:rsid w:val="1BFF28DE"/>
    <w:rsid w:val="1E5A68A2"/>
    <w:rsid w:val="1ECD9955"/>
    <w:rsid w:val="1EE55FF1"/>
    <w:rsid w:val="1EFB0616"/>
    <w:rsid w:val="1F02F39C"/>
    <w:rsid w:val="1FCD76B8"/>
    <w:rsid w:val="2203FE03"/>
    <w:rsid w:val="23164849"/>
    <w:rsid w:val="232DD9C5"/>
    <w:rsid w:val="23D664BF"/>
    <w:rsid w:val="23EC3259"/>
    <w:rsid w:val="248FAD04"/>
    <w:rsid w:val="24AE951E"/>
    <w:rsid w:val="253CDAD9"/>
    <w:rsid w:val="256A479A"/>
    <w:rsid w:val="25723520"/>
    <w:rsid w:val="261E35D4"/>
    <w:rsid w:val="284512E7"/>
    <w:rsid w:val="28817C74"/>
    <w:rsid w:val="28CA0C4E"/>
    <w:rsid w:val="2A3DB8BD"/>
    <w:rsid w:val="2A45A643"/>
    <w:rsid w:val="2B38EBAA"/>
    <w:rsid w:val="2BE176A4"/>
    <w:rsid w:val="2D396825"/>
    <w:rsid w:val="2D7D4705"/>
    <w:rsid w:val="2E368F4A"/>
    <w:rsid w:val="2F1129E0"/>
    <w:rsid w:val="2F3FF375"/>
    <w:rsid w:val="2F4B2702"/>
    <w:rsid w:val="3162A62D"/>
    <w:rsid w:val="318F825D"/>
    <w:rsid w:val="3250B828"/>
    <w:rsid w:val="326F8B91"/>
    <w:rsid w:val="335F28C2"/>
    <w:rsid w:val="33641149"/>
    <w:rsid w:val="33A19A93"/>
    <w:rsid w:val="34A1D4BF"/>
    <w:rsid w:val="34A5D0CE"/>
    <w:rsid w:val="34C4A56D"/>
    <w:rsid w:val="3500E11B"/>
    <w:rsid w:val="35165D5B"/>
    <w:rsid w:val="35806B64"/>
    <w:rsid w:val="358858EA"/>
    <w:rsid w:val="361470DC"/>
    <w:rsid w:val="362D9939"/>
    <w:rsid w:val="3682EB2B"/>
    <w:rsid w:val="3696C984"/>
    <w:rsid w:val="36C808AB"/>
    <w:rsid w:val="3724294B"/>
    <w:rsid w:val="38F20948"/>
    <w:rsid w:val="3924A226"/>
    <w:rsid w:val="399A9442"/>
    <w:rsid w:val="3A920376"/>
    <w:rsid w:val="3CED17F1"/>
    <w:rsid w:val="3D563C19"/>
    <w:rsid w:val="3DD90A01"/>
    <w:rsid w:val="3FD319BE"/>
    <w:rsid w:val="3FD47B7F"/>
    <w:rsid w:val="4009D5C6"/>
    <w:rsid w:val="40EF5CAB"/>
    <w:rsid w:val="410508B3"/>
    <w:rsid w:val="425EEE6C"/>
    <w:rsid w:val="42A0D914"/>
    <w:rsid w:val="42B8D932"/>
    <w:rsid w:val="42C19E85"/>
    <w:rsid w:val="43BAB574"/>
    <w:rsid w:val="43C3D5B0"/>
    <w:rsid w:val="448EC445"/>
    <w:rsid w:val="45D879D6"/>
    <w:rsid w:val="465FEEED"/>
    <w:rsid w:val="472D266E"/>
    <w:rsid w:val="47744A37"/>
    <w:rsid w:val="4818DD51"/>
    <w:rsid w:val="48652E42"/>
    <w:rsid w:val="48AAD7B9"/>
    <w:rsid w:val="48CE2FF0"/>
    <w:rsid w:val="49B0B80C"/>
    <w:rsid w:val="4A2AF949"/>
    <w:rsid w:val="4AABEAF9"/>
    <w:rsid w:val="4B6CE010"/>
    <w:rsid w:val="4BD1FABF"/>
    <w:rsid w:val="4C05D0B2"/>
    <w:rsid w:val="4C0DBE38"/>
    <w:rsid w:val="4C30DE5E"/>
    <w:rsid w:val="4C669F34"/>
    <w:rsid w:val="4DA149EB"/>
    <w:rsid w:val="4E956406"/>
    <w:rsid w:val="4E9B63D9"/>
    <w:rsid w:val="4EDB690D"/>
    <w:rsid w:val="4FC184C2"/>
    <w:rsid w:val="5085068E"/>
    <w:rsid w:val="50E12F5B"/>
    <w:rsid w:val="510B4170"/>
    <w:rsid w:val="51BBC9F1"/>
    <w:rsid w:val="51C7A3BA"/>
    <w:rsid w:val="51FD5C49"/>
    <w:rsid w:val="5220D6EF"/>
    <w:rsid w:val="52751236"/>
    <w:rsid w:val="52B6FCDE"/>
    <w:rsid w:val="52C1CEE4"/>
    <w:rsid w:val="537E0177"/>
    <w:rsid w:val="53DEBD11"/>
    <w:rsid w:val="5410E297"/>
    <w:rsid w:val="5418D01D"/>
    <w:rsid w:val="5452CD3F"/>
    <w:rsid w:val="54ACD595"/>
    <w:rsid w:val="54F36AB3"/>
    <w:rsid w:val="54F69922"/>
    <w:rsid w:val="55020B79"/>
    <w:rsid w:val="553A1B3E"/>
    <w:rsid w:val="55F07AF7"/>
    <w:rsid w:val="56D44554"/>
    <w:rsid w:val="58175211"/>
    <w:rsid w:val="582E3A1E"/>
    <w:rsid w:val="58556EA9"/>
    <w:rsid w:val="587A205F"/>
    <w:rsid w:val="589E6179"/>
    <w:rsid w:val="58EC4140"/>
    <w:rsid w:val="59F060F9"/>
    <w:rsid w:val="59F60181"/>
    <w:rsid w:val="5A363504"/>
    <w:rsid w:val="5A80241B"/>
    <w:rsid w:val="5A87A88F"/>
    <w:rsid w:val="5A8811A1"/>
    <w:rsid w:val="5B5A68C3"/>
    <w:rsid w:val="5C35742E"/>
    <w:rsid w:val="5CB7E77A"/>
    <w:rsid w:val="5D3099B9"/>
    <w:rsid w:val="5E0995A4"/>
    <w:rsid w:val="5E11FBAE"/>
    <w:rsid w:val="5E13ABC8"/>
    <w:rsid w:val="5F5B82C4"/>
    <w:rsid w:val="5F6DF271"/>
    <w:rsid w:val="5F81F9A1"/>
    <w:rsid w:val="60361D5A"/>
    <w:rsid w:val="60BFCB41"/>
    <w:rsid w:val="6189F6DC"/>
    <w:rsid w:val="61B9F66B"/>
    <w:rsid w:val="61D1EDBB"/>
    <w:rsid w:val="620BEADD"/>
    <w:rsid w:val="6265F333"/>
    <w:rsid w:val="635F18D1"/>
    <w:rsid w:val="64702C08"/>
    <w:rsid w:val="64ED9901"/>
    <w:rsid w:val="654FB208"/>
    <w:rsid w:val="656FD431"/>
    <w:rsid w:val="66154E6E"/>
    <w:rsid w:val="66BDFB8E"/>
    <w:rsid w:val="67396456"/>
    <w:rsid w:val="677A5269"/>
    <w:rsid w:val="689685D7"/>
    <w:rsid w:val="68D534B7"/>
    <w:rsid w:val="68FE68FB"/>
    <w:rsid w:val="69C3D743"/>
    <w:rsid w:val="6A710518"/>
    <w:rsid w:val="6B29B169"/>
    <w:rsid w:val="6B4CBB74"/>
    <w:rsid w:val="6C3A05CC"/>
    <w:rsid w:val="6CDC41FF"/>
    <w:rsid w:val="6E78EA19"/>
    <w:rsid w:val="6F49027C"/>
    <w:rsid w:val="6F8B0B59"/>
    <w:rsid w:val="710D76EF"/>
    <w:rsid w:val="72753121"/>
    <w:rsid w:val="72D05243"/>
    <w:rsid w:val="7343D88D"/>
    <w:rsid w:val="75C3C3A6"/>
    <w:rsid w:val="76948234"/>
    <w:rsid w:val="76EA7B45"/>
    <w:rsid w:val="76FDB4CE"/>
    <w:rsid w:val="775F9407"/>
    <w:rsid w:val="78232379"/>
    <w:rsid w:val="7927ADC6"/>
    <w:rsid w:val="7ABC8329"/>
    <w:rsid w:val="7BD6C96C"/>
    <w:rsid w:val="7C00ED6E"/>
    <w:rsid w:val="7C63174C"/>
    <w:rsid w:val="7DBA8968"/>
    <w:rsid w:val="7EC694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89BA"/>
  <w15:chartTrackingRefBased/>
  <w15:docId w15:val="{2D2FDF6D-D6CB-41E4-BE8E-4D4C4CF7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11">
    <w:name w:val="Pealkiri 11"/>
    <w:basedOn w:val="Normal"/>
    <w:next w:val="BodyText"/>
    <w:rsid w:val="0031598D"/>
    <w:pPr>
      <w:keepNext/>
      <w:widowControl w:val="0"/>
      <w:numPr>
        <w:numId w:val="5"/>
      </w:numPr>
      <w:suppressAutoHyphens/>
      <w:spacing w:before="240" w:after="120" w:line="100" w:lineRule="atLeast"/>
      <w:textAlignment w:val="baseline"/>
      <w:outlineLvl w:val="0"/>
    </w:pPr>
    <w:rPr>
      <w:rFonts w:ascii="Arial" w:eastAsia="Microsoft YaHei" w:hAnsi="Arial" w:cs="Arial"/>
      <w:b/>
      <w:bCs/>
      <w:kern w:val="1"/>
      <w:sz w:val="32"/>
      <w:szCs w:val="32"/>
      <w:lang w:eastAsia="zh-CN" w:bidi="hi-IN"/>
    </w:rPr>
  </w:style>
  <w:style w:type="paragraph" w:customStyle="1" w:styleId="Pealkiri22">
    <w:name w:val="Pealkiri 22"/>
    <w:basedOn w:val="Normal"/>
    <w:next w:val="BodyText"/>
    <w:rsid w:val="0031598D"/>
    <w:pPr>
      <w:keepNext/>
      <w:widowControl w:val="0"/>
      <w:numPr>
        <w:ilvl w:val="1"/>
        <w:numId w:val="5"/>
      </w:numPr>
      <w:suppressAutoHyphens/>
      <w:spacing w:before="240" w:after="120" w:line="100" w:lineRule="atLeast"/>
      <w:textAlignment w:val="baseline"/>
      <w:outlineLvl w:val="1"/>
    </w:pPr>
    <w:rPr>
      <w:rFonts w:ascii="Arial" w:eastAsia="Microsoft YaHei" w:hAnsi="Arial" w:cs="Arial"/>
      <w:b/>
      <w:bCs/>
      <w:i/>
      <w:iCs/>
      <w:kern w:val="1"/>
      <w:sz w:val="28"/>
      <w:szCs w:val="28"/>
      <w:lang w:eastAsia="zh-CN" w:bidi="hi-IN"/>
    </w:rPr>
  </w:style>
  <w:style w:type="paragraph" w:customStyle="1" w:styleId="Pealkiri31">
    <w:name w:val="Pealkiri 31"/>
    <w:basedOn w:val="Normal"/>
    <w:next w:val="BodyText"/>
    <w:rsid w:val="0031598D"/>
    <w:pPr>
      <w:keepNext/>
      <w:widowControl w:val="0"/>
      <w:numPr>
        <w:ilvl w:val="2"/>
        <w:numId w:val="5"/>
      </w:numPr>
      <w:suppressAutoHyphens/>
      <w:spacing w:before="240" w:after="120" w:line="100" w:lineRule="atLeast"/>
      <w:textAlignment w:val="baseline"/>
      <w:outlineLvl w:val="2"/>
    </w:pPr>
    <w:rPr>
      <w:rFonts w:ascii="Arial" w:eastAsia="Microsoft YaHei" w:hAnsi="Arial" w:cs="Arial"/>
      <w:b/>
      <w:bCs/>
      <w:kern w:val="1"/>
      <w:sz w:val="28"/>
      <w:szCs w:val="28"/>
      <w:lang w:eastAsia="zh-CN" w:bidi="hi-IN"/>
    </w:rPr>
  </w:style>
  <w:style w:type="paragraph" w:styleId="BodyText">
    <w:name w:val="Body Text"/>
    <w:basedOn w:val="Normal"/>
    <w:link w:val="BodyTextChar"/>
    <w:uiPriority w:val="99"/>
    <w:semiHidden/>
    <w:unhideWhenUsed/>
    <w:rsid w:val="0031598D"/>
    <w:pPr>
      <w:spacing w:after="120"/>
    </w:pPr>
  </w:style>
  <w:style w:type="character" w:customStyle="1" w:styleId="BodyTextChar">
    <w:name w:val="Body Text Char"/>
    <w:basedOn w:val="DefaultParagraphFont"/>
    <w:link w:val="BodyText"/>
    <w:uiPriority w:val="99"/>
    <w:semiHidden/>
    <w:rsid w:val="0031598D"/>
  </w:style>
  <w:style w:type="paragraph" w:styleId="PlainText">
    <w:name w:val="Plain Text"/>
    <w:basedOn w:val="Normal"/>
    <w:link w:val="PlainTextChar"/>
    <w:uiPriority w:val="99"/>
    <w:semiHidden/>
    <w:unhideWhenUsed/>
    <w:rsid w:val="007277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780"/>
    <w:rPr>
      <w:rFonts w:ascii="Consolas" w:hAnsi="Consolas"/>
      <w:sz w:val="21"/>
      <w:szCs w:val="21"/>
    </w:rPr>
  </w:style>
  <w:style w:type="paragraph" w:customStyle="1" w:styleId="Default">
    <w:name w:val="Default"/>
    <w:rsid w:val="003C0B2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FA63BB"/>
    <w:pPr>
      <w:ind w:left="720"/>
      <w:contextualSpacing/>
    </w:pPr>
  </w:style>
  <w:style w:type="character" w:customStyle="1" w:styleId="ListParagraphChar">
    <w:name w:val="List Paragraph Char"/>
    <w:link w:val="ListParagraph"/>
    <w:uiPriority w:val="34"/>
    <w:locked/>
    <w:rsid w:val="007552F7"/>
  </w:style>
  <w:style w:type="character" w:styleId="CommentReference">
    <w:name w:val="annotation reference"/>
    <w:basedOn w:val="DefaultParagraphFont"/>
    <w:uiPriority w:val="99"/>
    <w:semiHidden/>
    <w:unhideWhenUsed/>
    <w:rsid w:val="00AB5034"/>
    <w:rPr>
      <w:sz w:val="16"/>
      <w:szCs w:val="16"/>
    </w:rPr>
  </w:style>
  <w:style w:type="paragraph" w:styleId="CommentText">
    <w:name w:val="annotation text"/>
    <w:basedOn w:val="Normal"/>
    <w:link w:val="CommentTextChar"/>
    <w:uiPriority w:val="99"/>
    <w:unhideWhenUsed/>
    <w:rsid w:val="00AB5034"/>
    <w:pPr>
      <w:spacing w:line="240" w:lineRule="auto"/>
    </w:pPr>
    <w:rPr>
      <w:sz w:val="20"/>
      <w:szCs w:val="20"/>
    </w:rPr>
  </w:style>
  <w:style w:type="character" w:customStyle="1" w:styleId="CommentTextChar">
    <w:name w:val="Comment Text Char"/>
    <w:basedOn w:val="DefaultParagraphFont"/>
    <w:link w:val="CommentText"/>
    <w:uiPriority w:val="99"/>
    <w:rsid w:val="00AB5034"/>
    <w:rPr>
      <w:sz w:val="20"/>
      <w:szCs w:val="20"/>
    </w:rPr>
  </w:style>
  <w:style w:type="paragraph" w:styleId="CommentSubject">
    <w:name w:val="annotation subject"/>
    <w:basedOn w:val="CommentText"/>
    <w:next w:val="CommentText"/>
    <w:link w:val="CommentSubjectChar"/>
    <w:uiPriority w:val="99"/>
    <w:semiHidden/>
    <w:unhideWhenUsed/>
    <w:rsid w:val="00AB5034"/>
    <w:rPr>
      <w:b/>
      <w:bCs/>
    </w:rPr>
  </w:style>
  <w:style w:type="character" w:customStyle="1" w:styleId="CommentSubjectChar">
    <w:name w:val="Comment Subject Char"/>
    <w:basedOn w:val="CommentTextChar"/>
    <w:link w:val="CommentSubject"/>
    <w:uiPriority w:val="99"/>
    <w:semiHidden/>
    <w:rsid w:val="00AB5034"/>
    <w:rPr>
      <w:b/>
      <w:bCs/>
      <w:sz w:val="20"/>
      <w:szCs w:val="20"/>
    </w:rPr>
  </w:style>
  <w:style w:type="paragraph" w:styleId="Revision">
    <w:name w:val="Revision"/>
    <w:hidden/>
    <w:uiPriority w:val="99"/>
    <w:semiHidden/>
    <w:rsid w:val="00AB5034"/>
    <w:pPr>
      <w:spacing w:after="0" w:line="240" w:lineRule="auto"/>
    </w:pPr>
  </w:style>
  <w:style w:type="character" w:styleId="Hyperlink">
    <w:name w:val="Hyperlink"/>
    <w:basedOn w:val="DefaultParagraphFont"/>
    <w:uiPriority w:val="99"/>
    <w:unhideWhenUsed/>
    <w:rsid w:val="000476EE"/>
    <w:rPr>
      <w:color w:val="0563C1" w:themeColor="hyperlink"/>
      <w:u w:val="single"/>
    </w:rPr>
  </w:style>
  <w:style w:type="character" w:styleId="UnresolvedMention">
    <w:name w:val="Unresolved Mention"/>
    <w:basedOn w:val="DefaultParagraphFont"/>
    <w:uiPriority w:val="99"/>
    <w:semiHidden/>
    <w:unhideWhenUsed/>
    <w:rsid w:val="000476EE"/>
    <w:rPr>
      <w:color w:val="605E5C"/>
      <w:shd w:val="clear" w:color="auto" w:fill="E1DFDD"/>
    </w:rPr>
  </w:style>
  <w:style w:type="paragraph" w:styleId="Header">
    <w:name w:val="header"/>
    <w:basedOn w:val="Normal"/>
    <w:link w:val="HeaderChar"/>
    <w:uiPriority w:val="99"/>
    <w:unhideWhenUsed/>
    <w:rsid w:val="0051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B5"/>
  </w:style>
  <w:style w:type="paragraph" w:styleId="Footer">
    <w:name w:val="footer"/>
    <w:basedOn w:val="Normal"/>
    <w:link w:val="FooterChar"/>
    <w:uiPriority w:val="99"/>
    <w:unhideWhenUsed/>
    <w:rsid w:val="0051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3437">
      <w:bodyDiv w:val="1"/>
      <w:marLeft w:val="0"/>
      <w:marRight w:val="0"/>
      <w:marTop w:val="0"/>
      <w:marBottom w:val="0"/>
      <w:divBdr>
        <w:top w:val="none" w:sz="0" w:space="0" w:color="auto"/>
        <w:left w:val="none" w:sz="0" w:space="0" w:color="auto"/>
        <w:bottom w:val="none" w:sz="0" w:space="0" w:color="auto"/>
        <w:right w:val="none" w:sz="0" w:space="0" w:color="auto"/>
      </w:divBdr>
    </w:div>
    <w:div w:id="15859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rohtla@tgsbalti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et.lantin@rmk.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76ff23-c1b2-4da4-ab3d-ead3e0cb78e1">
      <UserInfo>
        <DisplayName>Saidi Teams - Hanked liikmed</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447B0A3F85B34A87F42E6B649CDFBC" ma:contentTypeVersion="6" ma:contentTypeDescription="Loo uus dokument" ma:contentTypeScope="" ma:versionID="abb47187d6a91cf7ff1091b4a54bb328">
  <xsd:schema xmlns:xsd="http://www.w3.org/2001/XMLSchema" xmlns:xs="http://www.w3.org/2001/XMLSchema" xmlns:p="http://schemas.microsoft.com/office/2006/metadata/properties" xmlns:ns2="2736832c-ed15-417e-8847-64e5a09fd061" xmlns:ns3="6c76ff23-c1b2-4da4-ab3d-ead3e0cb78e1" targetNamespace="http://schemas.microsoft.com/office/2006/metadata/properties" ma:root="true" ma:fieldsID="47639762fc1213da8fb93775931a8136" ns2:_="" ns3:_="">
    <xsd:import namespace="2736832c-ed15-417e-8847-64e5a09fd061"/>
    <xsd:import namespace="6c76ff23-c1b2-4da4-ab3d-ead3e0cb7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6832c-ed15-417e-8847-64e5a09fd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6ff23-c1b2-4da4-ab3d-ead3e0cb78e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3853-79C7-4180-BED4-1B56EF7C1CA0}">
  <ds:schemaRefs>
    <ds:schemaRef ds:uri="http://schemas.microsoft.com/office/2006/metadata/properties"/>
    <ds:schemaRef ds:uri="http://schemas.microsoft.com/office/infopath/2007/PartnerControls"/>
    <ds:schemaRef ds:uri="6c76ff23-c1b2-4da4-ab3d-ead3e0cb78e1"/>
  </ds:schemaRefs>
</ds:datastoreItem>
</file>

<file path=customXml/itemProps2.xml><?xml version="1.0" encoding="utf-8"?>
<ds:datastoreItem xmlns:ds="http://schemas.openxmlformats.org/officeDocument/2006/customXml" ds:itemID="{FE2F4E0C-000C-42E7-86DA-00AE5EC0E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6832c-ed15-417e-8847-64e5a09fd061"/>
    <ds:schemaRef ds:uri="6c76ff23-c1b2-4da4-ab3d-ead3e0cb7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5E4BB-C69D-4AE0-99FA-4A8CA1AD26CE}">
  <ds:schemaRefs>
    <ds:schemaRef ds:uri="http://schemas.microsoft.com/sharepoint/v3/contenttype/forms"/>
  </ds:schemaRefs>
</ds:datastoreItem>
</file>

<file path=customXml/itemProps4.xml><?xml version="1.0" encoding="utf-8"?>
<ds:datastoreItem xmlns:ds="http://schemas.openxmlformats.org/officeDocument/2006/customXml" ds:itemID="{241111B5-422F-4C27-8FD2-9374AA12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1721</Words>
  <Characters>9988</Characters>
  <Application>Microsoft Office Word</Application>
  <DocSecurity>0</DocSecurity>
  <Lines>83</Lines>
  <Paragraphs>23</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Lantin</dc:creator>
  <cp:keywords/>
  <dc:description/>
  <cp:lastModifiedBy>Piret Lantin</cp:lastModifiedBy>
  <cp:revision>47</cp:revision>
  <dcterms:created xsi:type="dcterms:W3CDTF">2024-04-18T12:28:00Z</dcterms:created>
  <dcterms:modified xsi:type="dcterms:W3CDTF">2024-04-24T08:39:00Z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0x010100B5447B0A3F85B34A87F42E6B649CDFBC</vt:lpwstr>
  </property>
</Properties>
</file>